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232" w:rsidRDefault="008B3232" w:rsidP="002932A6">
      <w:pPr>
        <w:jc w:val="center"/>
        <w:rPr>
          <w:sz w:val="44"/>
          <w:szCs w:val="44"/>
        </w:rPr>
      </w:pPr>
    </w:p>
    <w:p w:rsidR="008B3232" w:rsidRDefault="008B3232" w:rsidP="002932A6">
      <w:pPr>
        <w:jc w:val="center"/>
        <w:rPr>
          <w:sz w:val="44"/>
          <w:szCs w:val="44"/>
        </w:rPr>
      </w:pPr>
    </w:p>
    <w:p w:rsidR="008B3232" w:rsidRDefault="008B3232" w:rsidP="002932A6">
      <w:pPr>
        <w:jc w:val="center"/>
        <w:rPr>
          <w:sz w:val="44"/>
          <w:szCs w:val="44"/>
        </w:rPr>
      </w:pPr>
    </w:p>
    <w:p w:rsidR="008B3232" w:rsidRDefault="008B3232" w:rsidP="002932A6">
      <w:pPr>
        <w:jc w:val="center"/>
        <w:rPr>
          <w:sz w:val="44"/>
          <w:szCs w:val="44"/>
        </w:rPr>
      </w:pPr>
    </w:p>
    <w:p w:rsidR="00EC741B" w:rsidRPr="004C7F02" w:rsidRDefault="004155AD" w:rsidP="00EC741B">
      <w:pPr>
        <w:jc w:val="center"/>
        <w:rPr>
          <w:b/>
          <w:sz w:val="96"/>
          <w:szCs w:val="96"/>
        </w:rPr>
      </w:pPr>
      <w:proofErr w:type="spellStart"/>
      <w:r>
        <w:rPr>
          <w:b/>
          <w:sz w:val="56"/>
          <w:szCs w:val="96"/>
        </w:rPr>
        <w:t>OpenADR</w:t>
      </w:r>
      <w:proofErr w:type="spellEnd"/>
      <w:r>
        <w:rPr>
          <w:b/>
          <w:sz w:val="56"/>
          <w:szCs w:val="96"/>
        </w:rPr>
        <w:t xml:space="preserve"> 2.0b</w:t>
      </w:r>
    </w:p>
    <w:p w:rsidR="00EC741B" w:rsidRPr="004C7F02" w:rsidRDefault="00EC741B" w:rsidP="00EC741B">
      <w:pPr>
        <w:jc w:val="center"/>
        <w:rPr>
          <w:sz w:val="48"/>
          <w:szCs w:val="52"/>
        </w:rPr>
      </w:pPr>
      <w:r w:rsidRPr="004C7F02">
        <w:rPr>
          <w:sz w:val="48"/>
          <w:szCs w:val="52"/>
        </w:rPr>
        <w:t>Protocol Implementation</w:t>
      </w:r>
    </w:p>
    <w:p w:rsidR="00EC741B" w:rsidRPr="008B3232" w:rsidRDefault="00EC741B" w:rsidP="00EC741B">
      <w:pPr>
        <w:jc w:val="center"/>
        <w:rPr>
          <w:b/>
          <w:sz w:val="52"/>
          <w:szCs w:val="52"/>
        </w:rPr>
      </w:pPr>
      <w:r w:rsidRPr="004C7F02">
        <w:rPr>
          <w:sz w:val="48"/>
          <w:szCs w:val="52"/>
        </w:rPr>
        <w:t>Conformance Statement (PICS)</w:t>
      </w:r>
    </w:p>
    <w:p w:rsidR="00EC741B" w:rsidRDefault="00EC741B" w:rsidP="00EC741B">
      <w:pPr>
        <w:jc w:val="center"/>
      </w:pPr>
    </w:p>
    <w:p w:rsidR="00EC741B" w:rsidRDefault="00EC741B" w:rsidP="00EC741B">
      <w:pPr>
        <w:jc w:val="center"/>
      </w:pPr>
    </w:p>
    <w:p w:rsidR="00EC741B" w:rsidRDefault="00857031" w:rsidP="00EC741B">
      <w:pPr>
        <w:jc w:val="center"/>
      </w:pPr>
      <w:r>
        <w:t>Version 1.1</w:t>
      </w:r>
      <w:r w:rsidR="00EC741B">
        <w:t>.</w:t>
      </w:r>
      <w:r w:rsidR="00256741">
        <w:t>2</w:t>
      </w:r>
    </w:p>
    <w:p w:rsidR="00EC741B" w:rsidRDefault="00EC741B" w:rsidP="00EC741B">
      <w:pPr>
        <w:jc w:val="center"/>
      </w:pPr>
      <w:r>
        <w:t xml:space="preserve">Valid for Certification as of </w:t>
      </w:r>
      <w:r w:rsidR="00857031">
        <w:t>February 22, 2016</w:t>
      </w:r>
    </w:p>
    <w:p w:rsidR="00EC741B" w:rsidRDefault="00EC741B" w:rsidP="00EC741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EC741B" w:rsidRPr="00C0383E" w:rsidTr="002641E8">
        <w:tc>
          <w:tcPr>
            <w:tcW w:w="4788" w:type="dxa"/>
          </w:tcPr>
          <w:p w:rsidR="00EC741B" w:rsidRPr="00C0383E" w:rsidRDefault="00EC741B" w:rsidP="002641E8">
            <w:pPr>
              <w:pStyle w:val="Footer"/>
              <w:jc w:val="right"/>
            </w:pPr>
            <w:r w:rsidRPr="00C0383E">
              <w:t>Manufacturer:</w:t>
            </w:r>
          </w:p>
        </w:tc>
        <w:tc>
          <w:tcPr>
            <w:tcW w:w="4788" w:type="dxa"/>
          </w:tcPr>
          <w:p w:rsidR="00EC741B" w:rsidRPr="00C0383E" w:rsidRDefault="00EC741B" w:rsidP="002641E8">
            <w:pPr>
              <w:pStyle w:val="Footer"/>
            </w:pPr>
          </w:p>
        </w:tc>
      </w:tr>
      <w:tr w:rsidR="00EC741B" w:rsidRPr="00C0383E" w:rsidTr="002641E8">
        <w:tc>
          <w:tcPr>
            <w:tcW w:w="4788" w:type="dxa"/>
          </w:tcPr>
          <w:p w:rsidR="00EC741B" w:rsidRPr="00C0383E" w:rsidRDefault="00EC741B" w:rsidP="002641E8">
            <w:pPr>
              <w:pStyle w:val="Footer"/>
              <w:jc w:val="right"/>
            </w:pPr>
            <w:r w:rsidRPr="00C0383E">
              <w:t>Product Type:</w:t>
            </w:r>
          </w:p>
        </w:tc>
        <w:tc>
          <w:tcPr>
            <w:tcW w:w="4788" w:type="dxa"/>
          </w:tcPr>
          <w:p w:rsidR="00EC741B" w:rsidRPr="00C0383E" w:rsidRDefault="00EC741B" w:rsidP="002641E8">
            <w:pPr>
              <w:pStyle w:val="Footer"/>
            </w:pPr>
          </w:p>
        </w:tc>
      </w:tr>
      <w:tr w:rsidR="00EC741B" w:rsidRPr="00C0383E" w:rsidTr="002641E8">
        <w:tc>
          <w:tcPr>
            <w:tcW w:w="4788" w:type="dxa"/>
          </w:tcPr>
          <w:p w:rsidR="00EC741B" w:rsidRPr="00C0383E" w:rsidRDefault="00EC741B" w:rsidP="002641E8">
            <w:pPr>
              <w:pStyle w:val="Footer"/>
              <w:jc w:val="right"/>
            </w:pPr>
            <w:r w:rsidRPr="00C0383E">
              <w:t>Product Name:</w:t>
            </w:r>
          </w:p>
        </w:tc>
        <w:tc>
          <w:tcPr>
            <w:tcW w:w="4788" w:type="dxa"/>
          </w:tcPr>
          <w:p w:rsidR="00EC741B" w:rsidRPr="00C0383E" w:rsidRDefault="00EC741B" w:rsidP="002641E8">
            <w:pPr>
              <w:pStyle w:val="Footer"/>
            </w:pPr>
          </w:p>
        </w:tc>
      </w:tr>
      <w:tr w:rsidR="00EC741B" w:rsidRPr="00C0383E" w:rsidTr="002641E8">
        <w:tc>
          <w:tcPr>
            <w:tcW w:w="4788" w:type="dxa"/>
          </w:tcPr>
          <w:p w:rsidR="00EC741B" w:rsidRPr="00C0383E" w:rsidRDefault="00EC741B" w:rsidP="002641E8">
            <w:pPr>
              <w:pStyle w:val="Footer"/>
              <w:jc w:val="right"/>
            </w:pPr>
            <w:r w:rsidRPr="00C0383E">
              <w:t>Firmware Revision:</w:t>
            </w:r>
          </w:p>
        </w:tc>
        <w:tc>
          <w:tcPr>
            <w:tcW w:w="4788" w:type="dxa"/>
          </w:tcPr>
          <w:p w:rsidR="00EC741B" w:rsidRPr="00C0383E" w:rsidRDefault="00EC741B" w:rsidP="002641E8">
            <w:pPr>
              <w:pStyle w:val="Footer"/>
            </w:pPr>
          </w:p>
        </w:tc>
      </w:tr>
      <w:tr w:rsidR="00EC741B" w:rsidRPr="00C0383E" w:rsidTr="002641E8">
        <w:tc>
          <w:tcPr>
            <w:tcW w:w="4788" w:type="dxa"/>
          </w:tcPr>
          <w:p w:rsidR="00EC741B" w:rsidRPr="00FD08F4" w:rsidRDefault="00EC741B" w:rsidP="002641E8">
            <w:pPr>
              <w:pStyle w:val="Footer"/>
              <w:jc w:val="right"/>
              <w:rPr>
                <w:i/>
              </w:rPr>
            </w:pPr>
            <w:r w:rsidRPr="00FD08F4">
              <w:rPr>
                <w:i/>
              </w:rPr>
              <w:t xml:space="preserve">Tested </w:t>
            </w:r>
            <w:proofErr w:type="spellStart"/>
            <w:r>
              <w:rPr>
                <w:i/>
              </w:rPr>
              <w:t>OpenADR</w:t>
            </w:r>
            <w:proofErr w:type="spellEnd"/>
            <w:r>
              <w:rPr>
                <w:i/>
              </w:rPr>
              <w:t xml:space="preserve"> 2.0b Profile</w:t>
            </w:r>
            <w:r w:rsidRPr="00FD08F4">
              <w:rPr>
                <w:i/>
              </w:rPr>
              <w:t xml:space="preserve"> Spec version:</w:t>
            </w:r>
          </w:p>
        </w:tc>
        <w:tc>
          <w:tcPr>
            <w:tcW w:w="4788" w:type="dxa"/>
          </w:tcPr>
          <w:p w:rsidR="00EC741B" w:rsidRPr="00C0383E" w:rsidRDefault="00EC741B" w:rsidP="002641E8">
            <w:pPr>
              <w:pStyle w:val="Footer"/>
            </w:pPr>
            <w:r>
              <w:t>1.</w:t>
            </w:r>
            <w:r w:rsidR="0051135C">
              <w:t>1</w:t>
            </w:r>
          </w:p>
        </w:tc>
      </w:tr>
    </w:tbl>
    <w:p w:rsidR="00EC741B" w:rsidRDefault="00EC741B" w:rsidP="00EC741B">
      <w:pPr>
        <w:jc w:val="center"/>
      </w:pPr>
    </w:p>
    <w:p w:rsidR="00EC741B" w:rsidRDefault="00EC741B" w:rsidP="00EC741B">
      <w:pPr>
        <w:jc w:val="center"/>
      </w:pPr>
    </w:p>
    <w:p w:rsidR="00EC741B" w:rsidRPr="00C0383E" w:rsidRDefault="00EC741B" w:rsidP="00EC741B">
      <w:pPr>
        <w:pStyle w:val="Footer"/>
        <w:jc w:val="center"/>
      </w:pPr>
      <w:r w:rsidRPr="00C0383E">
        <w:t>Disclaimer:</w:t>
      </w:r>
    </w:p>
    <w:p w:rsidR="00EC741B" w:rsidRPr="00C0383E" w:rsidRDefault="00EC741B" w:rsidP="00EC741B">
      <w:pPr>
        <w:pStyle w:val="Footer"/>
        <w:jc w:val="center"/>
      </w:pPr>
      <w:r w:rsidRPr="00C0383E">
        <w:t>The information provided in this document can be made available to the general public in order to identify the tested versions, features and options.</w:t>
      </w:r>
    </w:p>
    <w:p w:rsidR="00EC741B" w:rsidRPr="00C0383E" w:rsidRDefault="00EC741B" w:rsidP="00EC741B">
      <w:pPr>
        <w:pStyle w:val="Footer"/>
        <w:jc w:val="center"/>
      </w:pPr>
    </w:p>
    <w:p w:rsidR="00EC741B" w:rsidRPr="00C0383E" w:rsidRDefault="00EC741B" w:rsidP="00EC741B">
      <w:pPr>
        <w:pStyle w:val="Footer"/>
        <w:jc w:val="center"/>
      </w:pPr>
    </w:p>
    <w:p w:rsidR="00EC741B" w:rsidRPr="00C0383E" w:rsidRDefault="00EC741B" w:rsidP="00EC741B">
      <w:pPr>
        <w:pStyle w:val="Footer"/>
      </w:pPr>
      <w:r w:rsidRPr="00C0383E">
        <w:t>By signing this document, the manufacturer confirms that all information provided in this document is correct and the applicable features have been tested.</w:t>
      </w:r>
    </w:p>
    <w:p w:rsidR="00EC741B" w:rsidRPr="00C0383E" w:rsidRDefault="00EC741B" w:rsidP="00EC741B">
      <w:pPr>
        <w:pStyle w:val="Footer"/>
      </w:pPr>
    </w:p>
    <w:p w:rsidR="00EC741B" w:rsidRDefault="00EC741B" w:rsidP="00EC741B">
      <w:pPr>
        <w:pStyle w:val="Footer"/>
      </w:pPr>
    </w:p>
    <w:p w:rsidR="00EC741B" w:rsidRPr="00C0383E" w:rsidRDefault="00EC741B" w:rsidP="00EC741B">
      <w:pPr>
        <w:pStyle w:val="Footer"/>
      </w:pPr>
      <w:r>
        <w:t>Manufacturer N</w:t>
      </w:r>
      <w:r w:rsidRPr="00C0383E">
        <w:t xml:space="preserve">ame: </w:t>
      </w:r>
      <w:r>
        <w:t>______________________________________</w:t>
      </w:r>
      <w:r w:rsidRPr="00C0383E">
        <w:tab/>
      </w:r>
      <w:r w:rsidRPr="00C0383E">
        <w:tab/>
      </w:r>
      <w:r w:rsidRPr="00C0383E">
        <w:tab/>
      </w:r>
      <w:r>
        <w:t xml:space="preserve"> </w:t>
      </w:r>
    </w:p>
    <w:p w:rsidR="00EC741B" w:rsidRPr="00C0383E" w:rsidRDefault="00EC741B" w:rsidP="00EC741B">
      <w:pPr>
        <w:pStyle w:val="Footer"/>
      </w:pPr>
    </w:p>
    <w:p w:rsidR="00EC741B" w:rsidRDefault="00EC741B" w:rsidP="00EC741B">
      <w:pPr>
        <w:pStyle w:val="Footer"/>
      </w:pPr>
    </w:p>
    <w:p w:rsidR="00EC741B" w:rsidRPr="00C0383E" w:rsidRDefault="00EC741B" w:rsidP="00EC741B">
      <w:pPr>
        <w:pStyle w:val="Footer"/>
      </w:pPr>
      <w:r>
        <w:t>Representative Name and Title: ___________________________________</w:t>
      </w:r>
    </w:p>
    <w:p w:rsidR="00EC741B" w:rsidRPr="00C0383E" w:rsidRDefault="00EC741B" w:rsidP="00EC741B">
      <w:pPr>
        <w:pStyle w:val="Footer"/>
      </w:pPr>
    </w:p>
    <w:p w:rsidR="00EC741B" w:rsidRDefault="00EC741B" w:rsidP="00EC741B">
      <w:pPr>
        <w:pStyle w:val="Footer"/>
      </w:pPr>
    </w:p>
    <w:p w:rsidR="00EC741B" w:rsidRPr="00C0383E" w:rsidRDefault="00EC741B" w:rsidP="00EC741B">
      <w:pPr>
        <w:pStyle w:val="Footer"/>
      </w:pPr>
      <w:r>
        <w:t>Signature: _______________________________________</w:t>
      </w:r>
      <w:r w:rsidRPr="00C0383E">
        <w:tab/>
      </w:r>
      <w:r w:rsidRPr="00C0383E">
        <w:tab/>
      </w:r>
      <w:r w:rsidRPr="00C0383E">
        <w:tab/>
      </w:r>
    </w:p>
    <w:p w:rsidR="00EC741B" w:rsidRPr="00C0383E" w:rsidRDefault="00EC741B" w:rsidP="00EC741B">
      <w:pPr>
        <w:pStyle w:val="Footer"/>
      </w:pPr>
    </w:p>
    <w:p w:rsidR="00EC741B" w:rsidRDefault="00EC741B" w:rsidP="00EC741B">
      <w:pPr>
        <w:pStyle w:val="Footer"/>
      </w:pPr>
    </w:p>
    <w:p w:rsidR="008B3232" w:rsidRDefault="00EC741B" w:rsidP="00EC741B">
      <w:r>
        <w:t>Date: ______________________</w:t>
      </w:r>
    </w:p>
    <w:p w:rsidR="008B3232" w:rsidRDefault="008B3232" w:rsidP="002932A6">
      <w:pPr>
        <w:jc w:val="center"/>
      </w:pPr>
    </w:p>
    <w:p w:rsidR="008B3232" w:rsidRDefault="008B3232" w:rsidP="008B3232">
      <w:pPr>
        <w:jc w:val="center"/>
      </w:pPr>
      <w:r>
        <w:br w:type="page"/>
      </w:r>
    </w:p>
    <w:p w:rsidR="0007522D" w:rsidRDefault="0007522D" w:rsidP="00A60553">
      <w:pPr>
        <w:pStyle w:val="Heading1"/>
      </w:pPr>
      <w:bookmarkStart w:id="0" w:name="_Toc480897363"/>
      <w:r>
        <w:lastRenderedPageBreak/>
        <w:t>Revisions:</w:t>
      </w:r>
      <w:bookmarkEnd w:id="0"/>
    </w:p>
    <w:p w:rsidR="00A60553" w:rsidRPr="00A60553" w:rsidRDefault="00A60553" w:rsidP="00A60553"/>
    <w:tbl>
      <w:tblPr>
        <w:tblStyle w:val="TableGrid"/>
        <w:tblW w:w="0" w:type="auto"/>
        <w:tblLook w:val="04A0" w:firstRow="1" w:lastRow="0" w:firstColumn="1" w:lastColumn="0" w:noHBand="0" w:noVBand="1"/>
      </w:tblPr>
      <w:tblGrid>
        <w:gridCol w:w="918"/>
        <w:gridCol w:w="7110"/>
        <w:gridCol w:w="1548"/>
      </w:tblGrid>
      <w:tr w:rsidR="00A60553" w:rsidRPr="00A60553" w:rsidTr="00A60553">
        <w:tc>
          <w:tcPr>
            <w:tcW w:w="918" w:type="dxa"/>
          </w:tcPr>
          <w:p w:rsidR="00A60553" w:rsidRPr="00A60553" w:rsidRDefault="00A60553" w:rsidP="00A60553">
            <w:pPr>
              <w:jc w:val="center"/>
              <w:rPr>
                <w:b/>
              </w:rPr>
            </w:pPr>
            <w:r w:rsidRPr="00A60553">
              <w:rPr>
                <w:b/>
              </w:rPr>
              <w:t>Version</w:t>
            </w:r>
          </w:p>
        </w:tc>
        <w:tc>
          <w:tcPr>
            <w:tcW w:w="7110" w:type="dxa"/>
          </w:tcPr>
          <w:p w:rsidR="00A60553" w:rsidRPr="00A60553" w:rsidRDefault="00A60553" w:rsidP="00A60553">
            <w:pPr>
              <w:jc w:val="center"/>
              <w:rPr>
                <w:b/>
              </w:rPr>
            </w:pPr>
            <w:r w:rsidRPr="00A60553">
              <w:rPr>
                <w:b/>
              </w:rPr>
              <w:t>Changes</w:t>
            </w:r>
          </w:p>
        </w:tc>
        <w:tc>
          <w:tcPr>
            <w:tcW w:w="1548" w:type="dxa"/>
          </w:tcPr>
          <w:p w:rsidR="00A60553" w:rsidRPr="00A60553" w:rsidRDefault="00A60553" w:rsidP="00A60553">
            <w:pPr>
              <w:jc w:val="center"/>
              <w:rPr>
                <w:b/>
              </w:rPr>
            </w:pPr>
            <w:r w:rsidRPr="00A60553">
              <w:rPr>
                <w:b/>
              </w:rPr>
              <w:t>Date</w:t>
            </w:r>
            <w:r w:rsidR="00440E8C">
              <w:rPr>
                <w:b/>
              </w:rPr>
              <w:t>/Editor</w:t>
            </w:r>
          </w:p>
        </w:tc>
      </w:tr>
      <w:tr w:rsidR="00A60553" w:rsidTr="00A60553">
        <w:tc>
          <w:tcPr>
            <w:tcW w:w="918" w:type="dxa"/>
          </w:tcPr>
          <w:p w:rsidR="00A60553" w:rsidRDefault="00A11AE6" w:rsidP="00AC4119">
            <w:pPr>
              <w:jc w:val="center"/>
            </w:pPr>
            <w:r>
              <w:t>1.0.0</w:t>
            </w:r>
          </w:p>
        </w:tc>
        <w:tc>
          <w:tcPr>
            <w:tcW w:w="7110" w:type="dxa"/>
          </w:tcPr>
          <w:p w:rsidR="009E631E" w:rsidRPr="00300E0A" w:rsidRDefault="00A11AE6" w:rsidP="00300E0A">
            <w:pPr>
              <w:pStyle w:val="ListParagraph"/>
              <w:numPr>
                <w:ilvl w:val="0"/>
                <w:numId w:val="6"/>
              </w:numPr>
              <w:rPr>
                <w:sz w:val="20"/>
                <w:szCs w:val="20"/>
              </w:rPr>
            </w:pPr>
            <w:r>
              <w:rPr>
                <w:sz w:val="20"/>
                <w:szCs w:val="20"/>
              </w:rPr>
              <w:t>Released Version</w:t>
            </w:r>
          </w:p>
        </w:tc>
        <w:tc>
          <w:tcPr>
            <w:tcW w:w="1548" w:type="dxa"/>
          </w:tcPr>
          <w:p w:rsidR="00A60553" w:rsidRDefault="00A11AE6">
            <w:r>
              <w:t>06/28/13</w:t>
            </w:r>
          </w:p>
        </w:tc>
      </w:tr>
      <w:tr w:rsidR="006F60C9" w:rsidTr="00A60553">
        <w:tc>
          <w:tcPr>
            <w:tcW w:w="918" w:type="dxa"/>
          </w:tcPr>
          <w:p w:rsidR="006F60C9" w:rsidRDefault="006F60C9" w:rsidP="00AC4119">
            <w:pPr>
              <w:jc w:val="center"/>
            </w:pPr>
            <w:r>
              <w:t>1.0.1</w:t>
            </w:r>
          </w:p>
        </w:tc>
        <w:tc>
          <w:tcPr>
            <w:tcW w:w="7110" w:type="dxa"/>
          </w:tcPr>
          <w:p w:rsidR="006F60C9" w:rsidRDefault="006F60C9" w:rsidP="00300E0A">
            <w:pPr>
              <w:pStyle w:val="ListParagraph"/>
              <w:numPr>
                <w:ilvl w:val="0"/>
                <w:numId w:val="6"/>
              </w:numPr>
              <w:rPr>
                <w:sz w:val="20"/>
                <w:szCs w:val="20"/>
              </w:rPr>
            </w:pPr>
            <w:r>
              <w:rPr>
                <w:sz w:val="20"/>
                <w:szCs w:val="20"/>
              </w:rPr>
              <w:t>Added add</w:t>
            </w:r>
            <w:r w:rsidR="00E44D2E">
              <w:rPr>
                <w:sz w:val="20"/>
                <w:szCs w:val="20"/>
              </w:rPr>
              <w:t>i</w:t>
            </w:r>
            <w:r>
              <w:rPr>
                <w:sz w:val="20"/>
                <w:szCs w:val="20"/>
              </w:rPr>
              <w:t>tional optional test case conditions</w:t>
            </w:r>
          </w:p>
        </w:tc>
        <w:tc>
          <w:tcPr>
            <w:tcW w:w="1548" w:type="dxa"/>
          </w:tcPr>
          <w:p w:rsidR="006F60C9" w:rsidRDefault="006F60C9">
            <w:r>
              <w:t>07/28/13</w:t>
            </w:r>
          </w:p>
        </w:tc>
      </w:tr>
      <w:tr w:rsidR="001411D5" w:rsidTr="00A60553">
        <w:tc>
          <w:tcPr>
            <w:tcW w:w="918" w:type="dxa"/>
          </w:tcPr>
          <w:p w:rsidR="001411D5" w:rsidRDefault="001411D5" w:rsidP="00AC4119">
            <w:pPr>
              <w:jc w:val="center"/>
            </w:pPr>
            <w:r>
              <w:t>1.0.2</w:t>
            </w:r>
          </w:p>
        </w:tc>
        <w:tc>
          <w:tcPr>
            <w:tcW w:w="7110" w:type="dxa"/>
          </w:tcPr>
          <w:p w:rsidR="001411D5" w:rsidRDefault="001411D5" w:rsidP="001411D5">
            <w:pPr>
              <w:pStyle w:val="ListParagraph"/>
              <w:numPr>
                <w:ilvl w:val="0"/>
                <w:numId w:val="6"/>
              </w:numPr>
              <w:rPr>
                <w:sz w:val="20"/>
                <w:szCs w:val="20"/>
              </w:rPr>
            </w:pPr>
            <w:r>
              <w:rPr>
                <w:sz w:val="20"/>
                <w:szCs w:val="20"/>
              </w:rPr>
              <w:t xml:space="preserve">Added test case </w:t>
            </w:r>
            <w:r w:rsidR="00FA443F" w:rsidRPr="00E01579">
              <w:t>A_E1_0285</w:t>
            </w:r>
            <w:r w:rsidR="00FA443F">
              <w:t xml:space="preserve"> and </w:t>
            </w:r>
            <w:r w:rsidR="00FA443F" w:rsidRPr="00E01579">
              <w:t>A_E0_0285</w:t>
            </w:r>
            <w:r>
              <w:rPr>
                <w:sz w:val="20"/>
                <w:szCs w:val="20"/>
              </w:rPr>
              <w:t xml:space="preserve"> to optional list</w:t>
            </w:r>
          </w:p>
        </w:tc>
        <w:tc>
          <w:tcPr>
            <w:tcW w:w="1548" w:type="dxa"/>
          </w:tcPr>
          <w:p w:rsidR="001411D5" w:rsidRDefault="00892D75">
            <w:r>
              <w:t>08/15/13</w:t>
            </w:r>
          </w:p>
        </w:tc>
      </w:tr>
      <w:tr w:rsidR="00DB420D" w:rsidTr="00A60553">
        <w:tc>
          <w:tcPr>
            <w:tcW w:w="918" w:type="dxa"/>
          </w:tcPr>
          <w:p w:rsidR="00DB420D" w:rsidRDefault="00DB420D" w:rsidP="00AC4119">
            <w:pPr>
              <w:jc w:val="center"/>
            </w:pPr>
            <w:r>
              <w:t>1.0.4</w:t>
            </w:r>
          </w:p>
        </w:tc>
        <w:tc>
          <w:tcPr>
            <w:tcW w:w="7110" w:type="dxa"/>
          </w:tcPr>
          <w:p w:rsidR="00DB420D" w:rsidRDefault="00DB420D" w:rsidP="00DB420D">
            <w:pPr>
              <w:pStyle w:val="ListParagraph"/>
              <w:numPr>
                <w:ilvl w:val="0"/>
                <w:numId w:val="6"/>
              </w:numPr>
              <w:rPr>
                <w:sz w:val="20"/>
                <w:szCs w:val="20"/>
              </w:rPr>
            </w:pPr>
            <w:r w:rsidRPr="00DB420D">
              <w:rPr>
                <w:sz w:val="20"/>
                <w:szCs w:val="20"/>
              </w:rPr>
              <w:t>Added test case A_E3_0680</w:t>
            </w:r>
            <w:r>
              <w:rPr>
                <w:sz w:val="20"/>
                <w:szCs w:val="20"/>
              </w:rPr>
              <w:t xml:space="preserve"> to optional list</w:t>
            </w:r>
          </w:p>
        </w:tc>
        <w:tc>
          <w:tcPr>
            <w:tcW w:w="1548" w:type="dxa"/>
          </w:tcPr>
          <w:p w:rsidR="00DB420D" w:rsidRDefault="00DB420D">
            <w:r>
              <w:t>08/20/13</w:t>
            </w:r>
          </w:p>
        </w:tc>
      </w:tr>
      <w:tr w:rsidR="00A52126" w:rsidTr="00A60553">
        <w:tc>
          <w:tcPr>
            <w:tcW w:w="918" w:type="dxa"/>
          </w:tcPr>
          <w:p w:rsidR="00A52126" w:rsidRDefault="00A52126" w:rsidP="00AC4119">
            <w:pPr>
              <w:jc w:val="center"/>
            </w:pPr>
            <w:r>
              <w:t>1.0.5</w:t>
            </w:r>
          </w:p>
        </w:tc>
        <w:tc>
          <w:tcPr>
            <w:tcW w:w="7110" w:type="dxa"/>
          </w:tcPr>
          <w:p w:rsidR="00A52126" w:rsidRPr="00DB420D" w:rsidRDefault="004036AC" w:rsidP="007E7C9E">
            <w:pPr>
              <w:pStyle w:val="ListParagraph"/>
              <w:numPr>
                <w:ilvl w:val="0"/>
                <w:numId w:val="6"/>
              </w:numPr>
              <w:rPr>
                <w:sz w:val="20"/>
                <w:szCs w:val="20"/>
              </w:rPr>
            </w:pPr>
            <w:r>
              <w:rPr>
                <w:sz w:val="20"/>
                <w:szCs w:val="20"/>
              </w:rPr>
              <w:t xml:space="preserve">Added </w:t>
            </w:r>
            <w:r w:rsidR="002547AF">
              <w:rPr>
                <w:sz w:val="20"/>
                <w:szCs w:val="20"/>
              </w:rPr>
              <w:t>the following test cases to optional list.</w:t>
            </w:r>
            <w:r w:rsidR="002547AF">
              <w:rPr>
                <w:sz w:val="20"/>
                <w:szCs w:val="20"/>
              </w:rPr>
              <w:br/>
            </w:r>
            <w:r w:rsidRPr="004036AC">
              <w:rPr>
                <w:sz w:val="20"/>
                <w:szCs w:val="20"/>
              </w:rPr>
              <w:t>A_E2_0435, A_E3_0435, A_E2_0685, A_E3_0685</w:t>
            </w:r>
            <w:r w:rsidR="002547AF">
              <w:rPr>
                <w:sz w:val="20"/>
                <w:szCs w:val="20"/>
              </w:rPr>
              <w:t xml:space="preserve">, </w:t>
            </w:r>
            <w:r w:rsidR="002547AF" w:rsidRPr="002547AF">
              <w:rPr>
                <w:sz w:val="20"/>
                <w:szCs w:val="20"/>
              </w:rPr>
              <w:t>R1_3070_TH_VTN_1, R0_8070_TH_VTN_1, R1_3080_TH_VTN_1, R0_8080_TH_VTN_1, R1_3090_TH_VTN_1,R0_8090_TH_VTN_1, R1_3100_TH_VTN_1, R0_8100_TH_VTN_1, R1_3120_TH_VTN_1</w:t>
            </w:r>
            <w:r w:rsidR="00856392">
              <w:rPr>
                <w:sz w:val="20"/>
                <w:szCs w:val="20"/>
              </w:rPr>
              <w:t xml:space="preserve">, </w:t>
            </w:r>
            <w:r w:rsidR="002547AF" w:rsidRPr="002547AF">
              <w:rPr>
                <w:sz w:val="20"/>
                <w:szCs w:val="20"/>
              </w:rPr>
              <w:t>R0_8120_TH_VTN</w:t>
            </w:r>
            <w:r w:rsidR="00856392">
              <w:rPr>
                <w:sz w:val="20"/>
                <w:szCs w:val="20"/>
              </w:rPr>
              <w:t xml:space="preserve">, </w:t>
            </w:r>
            <w:r w:rsidR="00856392" w:rsidRPr="00856392">
              <w:rPr>
                <w:sz w:val="20"/>
                <w:szCs w:val="20"/>
              </w:rPr>
              <w:t>R1_3050_TH_VEN,</w:t>
            </w:r>
            <w:r w:rsidR="00856392">
              <w:rPr>
                <w:sz w:val="20"/>
                <w:szCs w:val="20"/>
              </w:rPr>
              <w:t xml:space="preserve"> </w:t>
            </w:r>
            <w:r w:rsidR="00856392" w:rsidRPr="00856392">
              <w:rPr>
                <w:sz w:val="20"/>
                <w:szCs w:val="20"/>
              </w:rPr>
              <w:t>R0_8050_TH_VEN_1,</w:t>
            </w:r>
            <w:r w:rsidR="00856392">
              <w:rPr>
                <w:sz w:val="20"/>
                <w:szCs w:val="20"/>
              </w:rPr>
              <w:t xml:space="preserve"> </w:t>
            </w:r>
            <w:r w:rsidR="00856392" w:rsidRPr="00856392">
              <w:rPr>
                <w:sz w:val="20"/>
                <w:szCs w:val="20"/>
              </w:rPr>
              <w:t>R1_3060_TH_VEN,</w:t>
            </w:r>
            <w:r w:rsidR="00856392">
              <w:rPr>
                <w:sz w:val="20"/>
                <w:szCs w:val="20"/>
              </w:rPr>
              <w:t xml:space="preserve"> </w:t>
            </w:r>
            <w:r w:rsidR="00856392" w:rsidRPr="00856392">
              <w:rPr>
                <w:sz w:val="20"/>
                <w:szCs w:val="20"/>
              </w:rPr>
              <w:t>R0_8060_TH_VEN,</w:t>
            </w:r>
            <w:r w:rsidR="00856392">
              <w:rPr>
                <w:sz w:val="20"/>
                <w:szCs w:val="20"/>
              </w:rPr>
              <w:t xml:space="preserve"> </w:t>
            </w:r>
            <w:r w:rsidR="00856392" w:rsidRPr="00856392">
              <w:rPr>
                <w:sz w:val="20"/>
                <w:szCs w:val="20"/>
              </w:rPr>
              <w:t>R1_3120_TH_VTN_1</w:t>
            </w:r>
            <w:r w:rsidR="007E7C9E">
              <w:rPr>
                <w:sz w:val="20"/>
                <w:szCs w:val="20"/>
              </w:rPr>
              <w:t xml:space="preserve">and </w:t>
            </w:r>
            <w:r w:rsidR="00856392" w:rsidRPr="00856392">
              <w:rPr>
                <w:sz w:val="20"/>
                <w:szCs w:val="20"/>
              </w:rPr>
              <w:t>R0_8120_TH_VTN</w:t>
            </w:r>
            <w:r w:rsidR="002547AF" w:rsidRPr="002547AF">
              <w:rPr>
                <w:sz w:val="20"/>
                <w:szCs w:val="20"/>
              </w:rPr>
              <w:t>.</w:t>
            </w:r>
          </w:p>
        </w:tc>
        <w:tc>
          <w:tcPr>
            <w:tcW w:w="1548" w:type="dxa"/>
          </w:tcPr>
          <w:p w:rsidR="00A52126" w:rsidRDefault="00A52126">
            <w:r>
              <w:t>09/09/13</w:t>
            </w:r>
          </w:p>
        </w:tc>
      </w:tr>
      <w:tr w:rsidR="005B0594" w:rsidTr="00A60553">
        <w:tc>
          <w:tcPr>
            <w:tcW w:w="918" w:type="dxa"/>
          </w:tcPr>
          <w:p w:rsidR="005B0594" w:rsidRDefault="005B0594" w:rsidP="00AC4119">
            <w:pPr>
              <w:jc w:val="center"/>
            </w:pPr>
            <w:r>
              <w:t>1.0.6</w:t>
            </w:r>
          </w:p>
        </w:tc>
        <w:tc>
          <w:tcPr>
            <w:tcW w:w="7110" w:type="dxa"/>
          </w:tcPr>
          <w:p w:rsidR="005B0594" w:rsidRDefault="005B0594" w:rsidP="007E7C9E">
            <w:pPr>
              <w:pStyle w:val="ListParagraph"/>
              <w:numPr>
                <w:ilvl w:val="0"/>
                <w:numId w:val="6"/>
              </w:numPr>
              <w:rPr>
                <w:sz w:val="20"/>
                <w:szCs w:val="20"/>
              </w:rPr>
            </w:pPr>
            <w:r>
              <w:rPr>
                <w:sz w:val="20"/>
                <w:szCs w:val="20"/>
              </w:rPr>
              <w:t>Corrected typo</w:t>
            </w:r>
            <w:r w:rsidR="000D4E9C">
              <w:rPr>
                <w:sz w:val="20"/>
                <w:szCs w:val="20"/>
              </w:rPr>
              <w:t>.</w:t>
            </w:r>
          </w:p>
          <w:p w:rsidR="000D4E9C" w:rsidRDefault="000D4E9C" w:rsidP="000D4E9C">
            <w:pPr>
              <w:pStyle w:val="ListParagraph"/>
              <w:numPr>
                <w:ilvl w:val="0"/>
                <w:numId w:val="6"/>
              </w:numPr>
              <w:rPr>
                <w:sz w:val="20"/>
                <w:szCs w:val="20"/>
              </w:rPr>
            </w:pPr>
            <w:r>
              <w:rPr>
                <w:sz w:val="20"/>
                <w:szCs w:val="20"/>
              </w:rPr>
              <w:t xml:space="preserve">Removed test case </w:t>
            </w:r>
            <w:r w:rsidRPr="000D4E9C">
              <w:rPr>
                <w:sz w:val="20"/>
                <w:szCs w:val="20"/>
              </w:rPr>
              <w:t>A_E0_0295</w:t>
            </w:r>
            <w:r>
              <w:rPr>
                <w:sz w:val="20"/>
                <w:szCs w:val="20"/>
              </w:rPr>
              <w:t>.</w:t>
            </w:r>
          </w:p>
          <w:p w:rsidR="00F32C12" w:rsidRDefault="00F32C12" w:rsidP="00F32C12">
            <w:pPr>
              <w:pStyle w:val="ListParagraph"/>
              <w:numPr>
                <w:ilvl w:val="0"/>
                <w:numId w:val="6"/>
              </w:numPr>
              <w:rPr>
                <w:sz w:val="20"/>
                <w:szCs w:val="20"/>
              </w:rPr>
            </w:pPr>
            <w:r>
              <w:rPr>
                <w:sz w:val="20"/>
                <w:szCs w:val="20"/>
              </w:rPr>
              <w:t xml:space="preserve">Mentioned </w:t>
            </w:r>
            <w:r w:rsidRPr="00F32C12">
              <w:rPr>
                <w:sz w:val="20"/>
                <w:szCs w:val="20"/>
              </w:rPr>
              <w:t>G0_9005</w:t>
            </w:r>
            <w:r>
              <w:rPr>
                <w:sz w:val="20"/>
                <w:szCs w:val="20"/>
              </w:rPr>
              <w:t>.</w:t>
            </w:r>
          </w:p>
        </w:tc>
        <w:tc>
          <w:tcPr>
            <w:tcW w:w="1548" w:type="dxa"/>
          </w:tcPr>
          <w:p w:rsidR="005B0594" w:rsidRDefault="00C50BA7">
            <w:r>
              <w:t>2/11/2014</w:t>
            </w:r>
            <w:r w:rsidR="000D4E9C">
              <w:t xml:space="preserve"> EP</w:t>
            </w:r>
            <w:r w:rsidR="00F32C12">
              <w:t>, BD</w:t>
            </w:r>
          </w:p>
        </w:tc>
      </w:tr>
      <w:tr w:rsidR="00163889" w:rsidTr="00A60553">
        <w:tc>
          <w:tcPr>
            <w:tcW w:w="918" w:type="dxa"/>
          </w:tcPr>
          <w:p w:rsidR="00163889" w:rsidRDefault="00163889" w:rsidP="00AC4119">
            <w:pPr>
              <w:jc w:val="center"/>
            </w:pPr>
            <w:r>
              <w:t>1.0.7</w:t>
            </w:r>
          </w:p>
        </w:tc>
        <w:tc>
          <w:tcPr>
            <w:tcW w:w="7110" w:type="dxa"/>
          </w:tcPr>
          <w:p w:rsidR="00163889" w:rsidRDefault="00E06AB6" w:rsidP="007E7C9E">
            <w:pPr>
              <w:pStyle w:val="ListParagraph"/>
              <w:numPr>
                <w:ilvl w:val="0"/>
                <w:numId w:val="6"/>
              </w:numPr>
              <w:rPr>
                <w:sz w:val="20"/>
                <w:szCs w:val="20"/>
              </w:rPr>
            </w:pPr>
            <w:r>
              <w:rPr>
                <w:sz w:val="20"/>
                <w:szCs w:val="20"/>
              </w:rPr>
              <w:t>Corrections</w:t>
            </w:r>
          </w:p>
        </w:tc>
        <w:tc>
          <w:tcPr>
            <w:tcW w:w="1548" w:type="dxa"/>
          </w:tcPr>
          <w:p w:rsidR="00163889" w:rsidRDefault="00E06AB6">
            <w:r>
              <w:t>11/7/2015 JZ</w:t>
            </w:r>
          </w:p>
        </w:tc>
      </w:tr>
      <w:tr w:rsidR="00256741" w:rsidTr="00A60553">
        <w:tc>
          <w:tcPr>
            <w:tcW w:w="918" w:type="dxa"/>
          </w:tcPr>
          <w:p w:rsidR="00256741" w:rsidRDefault="00256741" w:rsidP="00AC4119">
            <w:pPr>
              <w:jc w:val="center"/>
            </w:pPr>
            <w:r>
              <w:t>1.1.2</w:t>
            </w:r>
          </w:p>
        </w:tc>
        <w:tc>
          <w:tcPr>
            <w:tcW w:w="7110" w:type="dxa"/>
          </w:tcPr>
          <w:p w:rsidR="00256741" w:rsidRDefault="00256741" w:rsidP="007E7C9E">
            <w:pPr>
              <w:pStyle w:val="ListParagraph"/>
              <w:numPr>
                <w:ilvl w:val="0"/>
                <w:numId w:val="6"/>
              </w:numPr>
              <w:rPr>
                <w:sz w:val="20"/>
                <w:szCs w:val="20"/>
              </w:rPr>
            </w:pPr>
            <w:r>
              <w:rPr>
                <w:sz w:val="20"/>
                <w:szCs w:val="20"/>
              </w:rPr>
              <w:t>Revision incremented</w:t>
            </w:r>
          </w:p>
        </w:tc>
        <w:tc>
          <w:tcPr>
            <w:tcW w:w="1548" w:type="dxa"/>
          </w:tcPr>
          <w:p w:rsidR="00256741" w:rsidRDefault="00256741" w:rsidP="00256741">
            <w:r>
              <w:t>4/25/17 JZ</w:t>
            </w:r>
          </w:p>
        </w:tc>
      </w:tr>
    </w:tbl>
    <w:p w:rsidR="0007522D" w:rsidRDefault="0007522D">
      <w:pPr>
        <w:rPr>
          <w:rFonts w:asciiTheme="majorHAnsi" w:eastAsiaTheme="majorEastAsia" w:hAnsiTheme="majorHAnsi" w:cstheme="majorBidi"/>
          <w:b/>
          <w:bCs/>
          <w:color w:val="365F91" w:themeColor="accent1" w:themeShade="BF"/>
          <w:sz w:val="28"/>
          <w:szCs w:val="28"/>
        </w:rPr>
      </w:pPr>
      <w:r>
        <w:br w:type="page"/>
      </w:r>
    </w:p>
    <w:sdt>
      <w:sdtPr>
        <w:rPr>
          <w:rFonts w:asciiTheme="minorHAnsi" w:eastAsiaTheme="minorHAnsi" w:hAnsiTheme="minorHAnsi" w:cstheme="minorBidi"/>
          <w:b w:val="0"/>
          <w:bCs w:val="0"/>
          <w:color w:val="auto"/>
          <w:sz w:val="22"/>
          <w:szCs w:val="22"/>
        </w:rPr>
        <w:id w:val="131996558"/>
        <w:docPartObj>
          <w:docPartGallery w:val="Table of Contents"/>
          <w:docPartUnique/>
        </w:docPartObj>
      </w:sdtPr>
      <w:sdtContent>
        <w:p w:rsidR="001267C2" w:rsidRDefault="001267C2">
          <w:pPr>
            <w:pStyle w:val="TOCHeading"/>
          </w:pPr>
          <w:r>
            <w:t>Table of Contents</w:t>
          </w:r>
        </w:p>
        <w:p w:rsidR="00AD17BE" w:rsidRDefault="00A916D8">
          <w:pPr>
            <w:pStyle w:val="TOC1"/>
            <w:tabs>
              <w:tab w:val="right" w:leader="dot" w:pos="9350"/>
            </w:tabs>
            <w:rPr>
              <w:rFonts w:eastAsiaTheme="minorEastAsia"/>
              <w:noProof/>
            </w:rPr>
          </w:pPr>
          <w:r>
            <w:fldChar w:fldCharType="begin"/>
          </w:r>
          <w:r w:rsidR="001267C2">
            <w:instrText xml:space="preserve"> TOC \o "1-3" \h \z \u </w:instrText>
          </w:r>
          <w:r>
            <w:fldChar w:fldCharType="separate"/>
          </w:r>
          <w:hyperlink w:anchor="_Toc480897363" w:history="1">
            <w:r w:rsidR="00AD17BE" w:rsidRPr="00B54E45">
              <w:rPr>
                <w:rStyle w:val="Hyperlink"/>
                <w:noProof/>
              </w:rPr>
              <w:t>Revisions:</w:t>
            </w:r>
            <w:r w:rsidR="00AD17BE">
              <w:rPr>
                <w:noProof/>
                <w:webHidden/>
              </w:rPr>
              <w:tab/>
            </w:r>
            <w:r w:rsidR="00AD17BE">
              <w:rPr>
                <w:noProof/>
                <w:webHidden/>
              </w:rPr>
              <w:fldChar w:fldCharType="begin"/>
            </w:r>
            <w:r w:rsidR="00AD17BE">
              <w:rPr>
                <w:noProof/>
                <w:webHidden/>
              </w:rPr>
              <w:instrText xml:space="preserve"> PAGEREF _Toc480897363 \h </w:instrText>
            </w:r>
            <w:r w:rsidR="00AD17BE">
              <w:rPr>
                <w:noProof/>
                <w:webHidden/>
              </w:rPr>
            </w:r>
            <w:r w:rsidR="00AD17BE">
              <w:rPr>
                <w:noProof/>
                <w:webHidden/>
              </w:rPr>
              <w:fldChar w:fldCharType="separate"/>
            </w:r>
            <w:r w:rsidR="00AD17BE">
              <w:rPr>
                <w:noProof/>
                <w:webHidden/>
              </w:rPr>
              <w:t>2</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64" w:history="1">
            <w:r w:rsidR="00AD17BE" w:rsidRPr="00B54E45">
              <w:rPr>
                <w:rStyle w:val="Hyperlink"/>
                <w:noProof/>
              </w:rPr>
              <w:t>Introduction</w:t>
            </w:r>
            <w:r w:rsidR="00AD17BE">
              <w:rPr>
                <w:noProof/>
                <w:webHidden/>
              </w:rPr>
              <w:tab/>
            </w:r>
            <w:r w:rsidR="00AD17BE">
              <w:rPr>
                <w:noProof/>
                <w:webHidden/>
              </w:rPr>
              <w:fldChar w:fldCharType="begin"/>
            </w:r>
            <w:r w:rsidR="00AD17BE">
              <w:rPr>
                <w:noProof/>
                <w:webHidden/>
              </w:rPr>
              <w:instrText xml:space="preserve"> PAGEREF _Toc480897364 \h </w:instrText>
            </w:r>
            <w:r w:rsidR="00AD17BE">
              <w:rPr>
                <w:noProof/>
                <w:webHidden/>
              </w:rPr>
            </w:r>
            <w:r w:rsidR="00AD17BE">
              <w:rPr>
                <w:noProof/>
                <w:webHidden/>
              </w:rPr>
              <w:fldChar w:fldCharType="separate"/>
            </w:r>
            <w:r w:rsidR="00AD17BE">
              <w:rPr>
                <w:noProof/>
                <w:webHidden/>
              </w:rPr>
              <w:t>4</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65" w:history="1">
            <w:r w:rsidR="00AD17BE" w:rsidRPr="00B54E45">
              <w:rPr>
                <w:rStyle w:val="Hyperlink"/>
                <w:noProof/>
              </w:rPr>
              <w:t>References</w:t>
            </w:r>
            <w:r w:rsidR="00AD17BE">
              <w:rPr>
                <w:noProof/>
                <w:webHidden/>
              </w:rPr>
              <w:tab/>
            </w:r>
            <w:r w:rsidR="00AD17BE">
              <w:rPr>
                <w:noProof/>
                <w:webHidden/>
              </w:rPr>
              <w:fldChar w:fldCharType="begin"/>
            </w:r>
            <w:r w:rsidR="00AD17BE">
              <w:rPr>
                <w:noProof/>
                <w:webHidden/>
              </w:rPr>
              <w:instrText xml:space="preserve"> PAGEREF _Toc480897365 \h </w:instrText>
            </w:r>
            <w:r w:rsidR="00AD17BE">
              <w:rPr>
                <w:noProof/>
                <w:webHidden/>
              </w:rPr>
            </w:r>
            <w:r w:rsidR="00AD17BE">
              <w:rPr>
                <w:noProof/>
                <w:webHidden/>
              </w:rPr>
              <w:fldChar w:fldCharType="separate"/>
            </w:r>
            <w:r w:rsidR="00AD17BE">
              <w:rPr>
                <w:noProof/>
                <w:webHidden/>
              </w:rPr>
              <w:t>4</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66" w:history="1">
            <w:r w:rsidR="00AD17BE" w:rsidRPr="00B54E45">
              <w:rPr>
                <w:rStyle w:val="Hyperlink"/>
                <w:noProof/>
              </w:rPr>
              <w:t>Abbreviations and Conventions</w:t>
            </w:r>
            <w:r w:rsidR="00AD17BE">
              <w:rPr>
                <w:noProof/>
                <w:webHidden/>
              </w:rPr>
              <w:tab/>
            </w:r>
            <w:r w:rsidR="00AD17BE">
              <w:rPr>
                <w:noProof/>
                <w:webHidden/>
              </w:rPr>
              <w:fldChar w:fldCharType="begin"/>
            </w:r>
            <w:r w:rsidR="00AD17BE">
              <w:rPr>
                <w:noProof/>
                <w:webHidden/>
              </w:rPr>
              <w:instrText xml:space="preserve"> PAGEREF _Toc480897366 \h </w:instrText>
            </w:r>
            <w:r w:rsidR="00AD17BE">
              <w:rPr>
                <w:noProof/>
                <w:webHidden/>
              </w:rPr>
            </w:r>
            <w:r w:rsidR="00AD17BE">
              <w:rPr>
                <w:noProof/>
                <w:webHidden/>
              </w:rPr>
              <w:fldChar w:fldCharType="separate"/>
            </w:r>
            <w:r w:rsidR="00AD17BE">
              <w:rPr>
                <w:noProof/>
                <w:webHidden/>
              </w:rPr>
              <w:t>4</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67" w:history="1">
            <w:r w:rsidR="00AD17BE" w:rsidRPr="00B54E45">
              <w:rPr>
                <w:rStyle w:val="Hyperlink"/>
                <w:noProof/>
              </w:rPr>
              <w:t>Instructions for Completing the PICS</w:t>
            </w:r>
            <w:r w:rsidR="00AD17BE">
              <w:rPr>
                <w:noProof/>
                <w:webHidden/>
              </w:rPr>
              <w:tab/>
            </w:r>
            <w:r w:rsidR="00AD17BE">
              <w:rPr>
                <w:noProof/>
                <w:webHidden/>
              </w:rPr>
              <w:fldChar w:fldCharType="begin"/>
            </w:r>
            <w:r w:rsidR="00AD17BE">
              <w:rPr>
                <w:noProof/>
                <w:webHidden/>
              </w:rPr>
              <w:instrText xml:space="preserve"> PAGEREF _Toc480897367 \h </w:instrText>
            </w:r>
            <w:r w:rsidR="00AD17BE">
              <w:rPr>
                <w:noProof/>
                <w:webHidden/>
              </w:rPr>
            </w:r>
            <w:r w:rsidR="00AD17BE">
              <w:rPr>
                <w:noProof/>
                <w:webHidden/>
              </w:rPr>
              <w:fldChar w:fldCharType="separate"/>
            </w:r>
            <w:r w:rsidR="00AD17BE">
              <w:rPr>
                <w:noProof/>
                <w:webHidden/>
              </w:rPr>
              <w:t>5</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68" w:history="1">
            <w:r w:rsidR="00AD17BE" w:rsidRPr="00B54E45">
              <w:rPr>
                <w:rStyle w:val="Hyperlink"/>
                <w:noProof/>
              </w:rPr>
              <w:t>Documents required for final certification</w:t>
            </w:r>
            <w:r w:rsidR="00AD17BE">
              <w:rPr>
                <w:noProof/>
                <w:webHidden/>
              </w:rPr>
              <w:tab/>
            </w:r>
            <w:r w:rsidR="00AD17BE">
              <w:rPr>
                <w:noProof/>
                <w:webHidden/>
              </w:rPr>
              <w:fldChar w:fldCharType="begin"/>
            </w:r>
            <w:r w:rsidR="00AD17BE">
              <w:rPr>
                <w:noProof/>
                <w:webHidden/>
              </w:rPr>
              <w:instrText xml:space="preserve"> PAGEREF _Toc480897368 \h </w:instrText>
            </w:r>
            <w:r w:rsidR="00AD17BE">
              <w:rPr>
                <w:noProof/>
                <w:webHidden/>
              </w:rPr>
            </w:r>
            <w:r w:rsidR="00AD17BE">
              <w:rPr>
                <w:noProof/>
                <w:webHidden/>
              </w:rPr>
              <w:fldChar w:fldCharType="separate"/>
            </w:r>
            <w:r w:rsidR="00AD17BE">
              <w:rPr>
                <w:noProof/>
                <w:webHidden/>
              </w:rPr>
              <w:t>5</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69" w:history="1">
            <w:r w:rsidR="00AD17BE" w:rsidRPr="00B54E45">
              <w:rPr>
                <w:rStyle w:val="Hyperlink"/>
                <w:noProof/>
              </w:rPr>
              <w:t>Implementation and Supplier Information</w:t>
            </w:r>
            <w:r w:rsidR="00AD17BE">
              <w:rPr>
                <w:noProof/>
                <w:webHidden/>
              </w:rPr>
              <w:tab/>
            </w:r>
            <w:r w:rsidR="00AD17BE">
              <w:rPr>
                <w:noProof/>
                <w:webHidden/>
              </w:rPr>
              <w:fldChar w:fldCharType="begin"/>
            </w:r>
            <w:r w:rsidR="00AD17BE">
              <w:rPr>
                <w:noProof/>
                <w:webHidden/>
              </w:rPr>
              <w:instrText xml:space="preserve"> PAGEREF _Toc480897369 \h </w:instrText>
            </w:r>
            <w:r w:rsidR="00AD17BE">
              <w:rPr>
                <w:noProof/>
                <w:webHidden/>
              </w:rPr>
            </w:r>
            <w:r w:rsidR="00AD17BE">
              <w:rPr>
                <w:noProof/>
                <w:webHidden/>
              </w:rPr>
              <w:fldChar w:fldCharType="separate"/>
            </w:r>
            <w:r w:rsidR="00AD17BE">
              <w:rPr>
                <w:noProof/>
                <w:webHidden/>
              </w:rPr>
              <w:t>6</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0" w:history="1">
            <w:r w:rsidR="00AD17BE" w:rsidRPr="00B54E45">
              <w:rPr>
                <w:rStyle w:val="Hyperlink"/>
                <w:noProof/>
              </w:rPr>
              <w:t>Global Statement of Conformance</w:t>
            </w:r>
            <w:r w:rsidR="00AD17BE">
              <w:rPr>
                <w:noProof/>
                <w:webHidden/>
              </w:rPr>
              <w:tab/>
            </w:r>
            <w:r w:rsidR="00AD17BE">
              <w:rPr>
                <w:noProof/>
                <w:webHidden/>
              </w:rPr>
              <w:fldChar w:fldCharType="begin"/>
            </w:r>
            <w:r w:rsidR="00AD17BE">
              <w:rPr>
                <w:noProof/>
                <w:webHidden/>
              </w:rPr>
              <w:instrText xml:space="preserve"> PAGEREF _Toc480897370 \h </w:instrText>
            </w:r>
            <w:r w:rsidR="00AD17BE">
              <w:rPr>
                <w:noProof/>
                <w:webHidden/>
              </w:rPr>
            </w:r>
            <w:r w:rsidR="00AD17BE">
              <w:rPr>
                <w:noProof/>
                <w:webHidden/>
              </w:rPr>
              <w:fldChar w:fldCharType="separate"/>
            </w:r>
            <w:r w:rsidR="00AD17BE">
              <w:rPr>
                <w:noProof/>
                <w:webHidden/>
              </w:rPr>
              <w:t>7</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1" w:history="1">
            <w:r w:rsidR="00AD17BE" w:rsidRPr="00B54E45">
              <w:rPr>
                <w:rStyle w:val="Hyperlink"/>
                <w:noProof/>
              </w:rPr>
              <w:t>Roles</w:t>
            </w:r>
            <w:r w:rsidR="00AD17BE">
              <w:rPr>
                <w:noProof/>
                <w:webHidden/>
              </w:rPr>
              <w:tab/>
            </w:r>
            <w:r w:rsidR="00AD17BE">
              <w:rPr>
                <w:noProof/>
                <w:webHidden/>
              </w:rPr>
              <w:fldChar w:fldCharType="begin"/>
            </w:r>
            <w:r w:rsidR="00AD17BE">
              <w:rPr>
                <w:noProof/>
                <w:webHidden/>
              </w:rPr>
              <w:instrText xml:space="preserve"> PAGEREF _Toc480897371 \h </w:instrText>
            </w:r>
            <w:r w:rsidR="00AD17BE">
              <w:rPr>
                <w:noProof/>
                <w:webHidden/>
              </w:rPr>
            </w:r>
            <w:r w:rsidR="00AD17BE">
              <w:rPr>
                <w:noProof/>
                <w:webHidden/>
              </w:rPr>
              <w:fldChar w:fldCharType="separate"/>
            </w:r>
            <w:r w:rsidR="00AD17BE">
              <w:rPr>
                <w:noProof/>
                <w:webHidden/>
              </w:rPr>
              <w:t>7</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2" w:history="1">
            <w:r w:rsidR="00AD17BE" w:rsidRPr="00B54E45">
              <w:rPr>
                <w:rStyle w:val="Hyperlink"/>
                <w:noProof/>
              </w:rPr>
              <w:t>Profile Support</w:t>
            </w:r>
            <w:r w:rsidR="00AD17BE">
              <w:rPr>
                <w:noProof/>
                <w:webHidden/>
              </w:rPr>
              <w:tab/>
            </w:r>
            <w:r w:rsidR="00AD17BE">
              <w:rPr>
                <w:noProof/>
                <w:webHidden/>
              </w:rPr>
              <w:fldChar w:fldCharType="begin"/>
            </w:r>
            <w:r w:rsidR="00AD17BE">
              <w:rPr>
                <w:noProof/>
                <w:webHidden/>
              </w:rPr>
              <w:instrText xml:space="preserve"> PAGEREF _Toc480897372 \h </w:instrText>
            </w:r>
            <w:r w:rsidR="00AD17BE">
              <w:rPr>
                <w:noProof/>
                <w:webHidden/>
              </w:rPr>
            </w:r>
            <w:r w:rsidR="00AD17BE">
              <w:rPr>
                <w:noProof/>
                <w:webHidden/>
              </w:rPr>
              <w:fldChar w:fldCharType="separate"/>
            </w:r>
            <w:r w:rsidR="00AD17BE">
              <w:rPr>
                <w:noProof/>
                <w:webHidden/>
              </w:rPr>
              <w:t>7</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3" w:history="1">
            <w:r w:rsidR="00AD17BE" w:rsidRPr="00B54E45">
              <w:rPr>
                <w:rStyle w:val="Hyperlink"/>
                <w:noProof/>
              </w:rPr>
              <w:t>Transports /Exchange Pattern Support</w:t>
            </w:r>
            <w:r w:rsidR="00AD17BE">
              <w:rPr>
                <w:noProof/>
                <w:webHidden/>
              </w:rPr>
              <w:tab/>
            </w:r>
            <w:r w:rsidR="00AD17BE">
              <w:rPr>
                <w:noProof/>
                <w:webHidden/>
              </w:rPr>
              <w:fldChar w:fldCharType="begin"/>
            </w:r>
            <w:r w:rsidR="00AD17BE">
              <w:rPr>
                <w:noProof/>
                <w:webHidden/>
              </w:rPr>
              <w:instrText xml:space="preserve"> PAGEREF _Toc480897373 \h </w:instrText>
            </w:r>
            <w:r w:rsidR="00AD17BE">
              <w:rPr>
                <w:noProof/>
                <w:webHidden/>
              </w:rPr>
            </w:r>
            <w:r w:rsidR="00AD17BE">
              <w:rPr>
                <w:noProof/>
                <w:webHidden/>
              </w:rPr>
              <w:fldChar w:fldCharType="separate"/>
            </w:r>
            <w:r w:rsidR="00AD17BE">
              <w:rPr>
                <w:noProof/>
                <w:webHidden/>
              </w:rPr>
              <w:t>7</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4" w:history="1">
            <w:r w:rsidR="00AD17BE" w:rsidRPr="00B54E45">
              <w:rPr>
                <w:rStyle w:val="Hyperlink"/>
                <w:noProof/>
              </w:rPr>
              <w:t>Service Support</w:t>
            </w:r>
            <w:r w:rsidR="00AD17BE">
              <w:rPr>
                <w:noProof/>
                <w:webHidden/>
              </w:rPr>
              <w:tab/>
            </w:r>
            <w:r w:rsidR="00AD17BE">
              <w:rPr>
                <w:noProof/>
                <w:webHidden/>
              </w:rPr>
              <w:fldChar w:fldCharType="begin"/>
            </w:r>
            <w:r w:rsidR="00AD17BE">
              <w:rPr>
                <w:noProof/>
                <w:webHidden/>
              </w:rPr>
              <w:instrText xml:space="preserve"> PAGEREF _Toc480897374 \h </w:instrText>
            </w:r>
            <w:r w:rsidR="00AD17BE">
              <w:rPr>
                <w:noProof/>
                <w:webHidden/>
              </w:rPr>
            </w:r>
            <w:r w:rsidR="00AD17BE">
              <w:rPr>
                <w:noProof/>
                <w:webHidden/>
              </w:rPr>
              <w:fldChar w:fldCharType="separate"/>
            </w:r>
            <w:r w:rsidR="00AD17BE">
              <w:rPr>
                <w:noProof/>
                <w:webHidden/>
              </w:rPr>
              <w:t>8</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5" w:history="1">
            <w:r w:rsidR="00AD17BE" w:rsidRPr="00B54E45">
              <w:rPr>
                <w:rStyle w:val="Hyperlink"/>
                <w:noProof/>
              </w:rPr>
              <w:t>Security Support</w:t>
            </w:r>
            <w:r w:rsidR="00AD17BE">
              <w:rPr>
                <w:noProof/>
                <w:webHidden/>
              </w:rPr>
              <w:tab/>
            </w:r>
            <w:r w:rsidR="00AD17BE">
              <w:rPr>
                <w:noProof/>
                <w:webHidden/>
              </w:rPr>
              <w:fldChar w:fldCharType="begin"/>
            </w:r>
            <w:r w:rsidR="00AD17BE">
              <w:rPr>
                <w:noProof/>
                <w:webHidden/>
              </w:rPr>
              <w:instrText xml:space="preserve"> PAGEREF _Toc480897375 \h </w:instrText>
            </w:r>
            <w:r w:rsidR="00AD17BE">
              <w:rPr>
                <w:noProof/>
                <w:webHidden/>
              </w:rPr>
            </w:r>
            <w:r w:rsidR="00AD17BE">
              <w:rPr>
                <w:noProof/>
                <w:webHidden/>
              </w:rPr>
              <w:fldChar w:fldCharType="separate"/>
            </w:r>
            <w:r w:rsidR="00AD17BE">
              <w:rPr>
                <w:noProof/>
                <w:webHidden/>
              </w:rPr>
              <w:t>8</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6" w:history="1">
            <w:r w:rsidR="00AD17BE" w:rsidRPr="00B54E45">
              <w:rPr>
                <w:rStyle w:val="Hyperlink"/>
                <w:noProof/>
              </w:rPr>
              <w:t>Payload Schema Conformance</w:t>
            </w:r>
            <w:r w:rsidR="00AD17BE">
              <w:rPr>
                <w:noProof/>
                <w:webHidden/>
              </w:rPr>
              <w:tab/>
            </w:r>
            <w:r w:rsidR="00AD17BE">
              <w:rPr>
                <w:noProof/>
                <w:webHidden/>
              </w:rPr>
              <w:fldChar w:fldCharType="begin"/>
            </w:r>
            <w:r w:rsidR="00AD17BE">
              <w:rPr>
                <w:noProof/>
                <w:webHidden/>
              </w:rPr>
              <w:instrText xml:space="preserve"> PAGEREF _Toc480897376 \h </w:instrText>
            </w:r>
            <w:r w:rsidR="00AD17BE">
              <w:rPr>
                <w:noProof/>
                <w:webHidden/>
              </w:rPr>
            </w:r>
            <w:r w:rsidR="00AD17BE">
              <w:rPr>
                <w:noProof/>
                <w:webHidden/>
              </w:rPr>
              <w:fldChar w:fldCharType="separate"/>
            </w:r>
            <w:r w:rsidR="00AD17BE">
              <w:rPr>
                <w:noProof/>
                <w:webHidden/>
              </w:rPr>
              <w:t>9</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7" w:history="1">
            <w:r w:rsidR="00AD17BE" w:rsidRPr="00B54E45">
              <w:rPr>
                <w:rStyle w:val="Hyperlink"/>
                <w:noProof/>
              </w:rPr>
              <w:t>Operational Sequence Support</w:t>
            </w:r>
            <w:r w:rsidR="00AD17BE">
              <w:rPr>
                <w:noProof/>
                <w:webHidden/>
              </w:rPr>
              <w:tab/>
            </w:r>
            <w:r w:rsidR="00AD17BE">
              <w:rPr>
                <w:noProof/>
                <w:webHidden/>
              </w:rPr>
              <w:fldChar w:fldCharType="begin"/>
            </w:r>
            <w:r w:rsidR="00AD17BE">
              <w:rPr>
                <w:noProof/>
                <w:webHidden/>
              </w:rPr>
              <w:instrText xml:space="preserve"> PAGEREF _Toc480897377 \h </w:instrText>
            </w:r>
            <w:r w:rsidR="00AD17BE">
              <w:rPr>
                <w:noProof/>
                <w:webHidden/>
              </w:rPr>
            </w:r>
            <w:r w:rsidR="00AD17BE">
              <w:rPr>
                <w:noProof/>
                <w:webHidden/>
              </w:rPr>
              <w:fldChar w:fldCharType="separate"/>
            </w:r>
            <w:r w:rsidR="00AD17BE">
              <w:rPr>
                <w:noProof/>
                <w:webHidden/>
              </w:rPr>
              <w:t>10</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8" w:history="1">
            <w:r w:rsidR="00AD17BE" w:rsidRPr="00B54E45">
              <w:rPr>
                <w:rStyle w:val="Hyperlink"/>
                <w:rFonts w:eastAsia="Times New Roman"/>
                <w:noProof/>
                <w:shd w:val="clear" w:color="auto" w:fill="FFFFFF"/>
              </w:rPr>
              <w:t>Standard Event Signal Support</w:t>
            </w:r>
            <w:r w:rsidR="00AD17BE">
              <w:rPr>
                <w:noProof/>
                <w:webHidden/>
              </w:rPr>
              <w:tab/>
            </w:r>
            <w:r w:rsidR="00AD17BE">
              <w:rPr>
                <w:noProof/>
                <w:webHidden/>
              </w:rPr>
              <w:fldChar w:fldCharType="begin"/>
            </w:r>
            <w:r w:rsidR="00AD17BE">
              <w:rPr>
                <w:noProof/>
                <w:webHidden/>
              </w:rPr>
              <w:instrText xml:space="preserve"> PAGEREF _Toc480897378 \h </w:instrText>
            </w:r>
            <w:r w:rsidR="00AD17BE">
              <w:rPr>
                <w:noProof/>
                <w:webHidden/>
              </w:rPr>
            </w:r>
            <w:r w:rsidR="00AD17BE">
              <w:rPr>
                <w:noProof/>
                <w:webHidden/>
              </w:rPr>
              <w:fldChar w:fldCharType="separate"/>
            </w:r>
            <w:r w:rsidR="00AD17BE">
              <w:rPr>
                <w:noProof/>
                <w:webHidden/>
              </w:rPr>
              <w:t>11</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79" w:history="1">
            <w:r w:rsidR="00AD17BE" w:rsidRPr="00B54E45">
              <w:rPr>
                <w:rStyle w:val="Hyperlink"/>
                <w:rFonts w:eastAsia="Times New Roman"/>
                <w:noProof/>
                <w:shd w:val="clear" w:color="auto" w:fill="FFFFFF"/>
              </w:rPr>
              <w:t>Standard Report Support</w:t>
            </w:r>
            <w:r w:rsidR="00AD17BE">
              <w:rPr>
                <w:noProof/>
                <w:webHidden/>
              </w:rPr>
              <w:tab/>
            </w:r>
            <w:r w:rsidR="00AD17BE">
              <w:rPr>
                <w:noProof/>
                <w:webHidden/>
              </w:rPr>
              <w:fldChar w:fldCharType="begin"/>
            </w:r>
            <w:r w:rsidR="00AD17BE">
              <w:rPr>
                <w:noProof/>
                <w:webHidden/>
              </w:rPr>
              <w:instrText xml:space="preserve"> PAGEREF _Toc480897379 \h </w:instrText>
            </w:r>
            <w:r w:rsidR="00AD17BE">
              <w:rPr>
                <w:noProof/>
                <w:webHidden/>
              </w:rPr>
            </w:r>
            <w:r w:rsidR="00AD17BE">
              <w:rPr>
                <w:noProof/>
                <w:webHidden/>
              </w:rPr>
              <w:fldChar w:fldCharType="separate"/>
            </w:r>
            <w:r w:rsidR="00AD17BE">
              <w:rPr>
                <w:noProof/>
                <w:webHidden/>
              </w:rPr>
              <w:t>11</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80" w:history="1">
            <w:r w:rsidR="00AD17BE" w:rsidRPr="00B54E45">
              <w:rPr>
                <w:rStyle w:val="Hyperlink"/>
                <w:noProof/>
              </w:rPr>
              <w:t>Alliance “B” Profile Detailed Requirements</w:t>
            </w:r>
            <w:r w:rsidR="00AD17BE">
              <w:rPr>
                <w:noProof/>
                <w:webHidden/>
              </w:rPr>
              <w:tab/>
            </w:r>
            <w:r w:rsidR="00AD17BE">
              <w:rPr>
                <w:noProof/>
                <w:webHidden/>
              </w:rPr>
              <w:fldChar w:fldCharType="begin"/>
            </w:r>
            <w:r w:rsidR="00AD17BE">
              <w:rPr>
                <w:noProof/>
                <w:webHidden/>
              </w:rPr>
              <w:instrText xml:space="preserve"> PAGEREF _Toc480897380 \h </w:instrText>
            </w:r>
            <w:r w:rsidR="00AD17BE">
              <w:rPr>
                <w:noProof/>
                <w:webHidden/>
              </w:rPr>
            </w:r>
            <w:r w:rsidR="00AD17BE">
              <w:rPr>
                <w:noProof/>
                <w:webHidden/>
              </w:rPr>
              <w:fldChar w:fldCharType="separate"/>
            </w:r>
            <w:r w:rsidR="00AD17BE">
              <w:rPr>
                <w:noProof/>
                <w:webHidden/>
              </w:rPr>
              <w:t>12</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81" w:history="1">
            <w:r w:rsidR="00AD17BE" w:rsidRPr="00B54E45">
              <w:rPr>
                <w:rStyle w:val="Hyperlink"/>
                <w:noProof/>
              </w:rPr>
              <w:t>Implementation Capabilities and Configuration</w:t>
            </w:r>
            <w:r w:rsidR="00AD17BE">
              <w:rPr>
                <w:noProof/>
                <w:webHidden/>
              </w:rPr>
              <w:tab/>
            </w:r>
            <w:r w:rsidR="00AD17BE">
              <w:rPr>
                <w:noProof/>
                <w:webHidden/>
              </w:rPr>
              <w:fldChar w:fldCharType="begin"/>
            </w:r>
            <w:r w:rsidR="00AD17BE">
              <w:rPr>
                <w:noProof/>
                <w:webHidden/>
              </w:rPr>
              <w:instrText xml:space="preserve"> PAGEREF _Toc480897381 \h </w:instrText>
            </w:r>
            <w:r w:rsidR="00AD17BE">
              <w:rPr>
                <w:noProof/>
                <w:webHidden/>
              </w:rPr>
            </w:r>
            <w:r w:rsidR="00AD17BE">
              <w:rPr>
                <w:noProof/>
                <w:webHidden/>
              </w:rPr>
              <w:fldChar w:fldCharType="separate"/>
            </w:r>
            <w:r w:rsidR="00AD17BE">
              <w:rPr>
                <w:noProof/>
                <w:webHidden/>
              </w:rPr>
              <w:t>15</w:t>
            </w:r>
            <w:r w:rsidR="00AD17BE">
              <w:rPr>
                <w:noProof/>
                <w:webHidden/>
              </w:rPr>
              <w:fldChar w:fldCharType="end"/>
            </w:r>
          </w:hyperlink>
        </w:p>
        <w:p w:rsidR="00AD17BE" w:rsidRDefault="002508B8">
          <w:pPr>
            <w:pStyle w:val="TOC1"/>
            <w:tabs>
              <w:tab w:val="right" w:leader="dot" w:pos="9350"/>
            </w:tabs>
            <w:rPr>
              <w:rFonts w:eastAsiaTheme="minorEastAsia"/>
              <w:noProof/>
            </w:rPr>
          </w:pPr>
          <w:hyperlink w:anchor="_Toc480897382" w:history="1">
            <w:r w:rsidR="00AD17BE" w:rsidRPr="00B54E45">
              <w:rPr>
                <w:rStyle w:val="Hyperlink"/>
                <w:noProof/>
              </w:rPr>
              <w:t>Optional Test Case Guidelines</w:t>
            </w:r>
            <w:r w:rsidR="00AD17BE">
              <w:rPr>
                <w:noProof/>
                <w:webHidden/>
              </w:rPr>
              <w:tab/>
            </w:r>
            <w:r w:rsidR="00AD17BE">
              <w:rPr>
                <w:noProof/>
                <w:webHidden/>
              </w:rPr>
              <w:fldChar w:fldCharType="begin"/>
            </w:r>
            <w:r w:rsidR="00AD17BE">
              <w:rPr>
                <w:noProof/>
                <w:webHidden/>
              </w:rPr>
              <w:instrText xml:space="preserve"> PAGEREF _Toc480897382 \h </w:instrText>
            </w:r>
            <w:r w:rsidR="00AD17BE">
              <w:rPr>
                <w:noProof/>
                <w:webHidden/>
              </w:rPr>
            </w:r>
            <w:r w:rsidR="00AD17BE">
              <w:rPr>
                <w:noProof/>
                <w:webHidden/>
              </w:rPr>
              <w:fldChar w:fldCharType="separate"/>
            </w:r>
            <w:r w:rsidR="00AD17BE">
              <w:rPr>
                <w:noProof/>
                <w:webHidden/>
              </w:rPr>
              <w:t>16</w:t>
            </w:r>
            <w:r w:rsidR="00AD17BE">
              <w:rPr>
                <w:noProof/>
                <w:webHidden/>
              </w:rPr>
              <w:fldChar w:fldCharType="end"/>
            </w:r>
          </w:hyperlink>
        </w:p>
        <w:p w:rsidR="001267C2" w:rsidRDefault="00A916D8">
          <w:r>
            <w:fldChar w:fldCharType="end"/>
          </w:r>
        </w:p>
      </w:sdtContent>
    </w:sdt>
    <w:p w:rsidR="001267C2" w:rsidRDefault="001267C2">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br w:type="page"/>
      </w:r>
    </w:p>
    <w:p w:rsidR="00DB16D4" w:rsidRDefault="00DB16D4" w:rsidP="00DB16D4">
      <w:pPr>
        <w:pStyle w:val="Heading1"/>
      </w:pPr>
      <w:bookmarkStart w:id="1" w:name="_Toc480897364"/>
      <w:r>
        <w:lastRenderedPageBreak/>
        <w:t>Introduction</w:t>
      </w:r>
      <w:bookmarkEnd w:id="1"/>
    </w:p>
    <w:p w:rsidR="00DB16D4" w:rsidRDefault="00DB16D4" w:rsidP="00DB16D4"/>
    <w:p w:rsidR="00DB16D4" w:rsidRDefault="00DB16D4" w:rsidP="00DB16D4">
      <w:r>
        <w:t>The purpose of this PICS document is to provide a mechanism whereby a supplier of an implementation based on the following requirements may provide information about the implementation in a standardized manner.</w:t>
      </w:r>
      <w:r w:rsidR="00A35485">
        <w:t xml:space="preserve"> </w:t>
      </w:r>
    </w:p>
    <w:p w:rsidR="00DB16D4" w:rsidRDefault="00DB16D4" w:rsidP="00DB16D4"/>
    <w:p w:rsidR="00DB16D4" w:rsidRDefault="00DB16D4" w:rsidP="00DB16D4">
      <w:r>
        <w:t>These requirements are drawn from the OASIS Energy Interoperation standard and related schemas.</w:t>
      </w:r>
      <w:r w:rsidR="00A35485">
        <w:t xml:space="preserve"> </w:t>
      </w:r>
      <w:proofErr w:type="gramStart"/>
      <w:r>
        <w:t>With the exception of</w:t>
      </w:r>
      <w:proofErr w:type="gramEnd"/>
      <w:r>
        <w:t xml:space="preserve"> </w:t>
      </w:r>
      <w:proofErr w:type="spellStart"/>
      <w:r>
        <w:t>OpenADR</w:t>
      </w:r>
      <w:proofErr w:type="spellEnd"/>
      <w:r>
        <w:t xml:space="preserve"> Alliance schema extensions, payloads </w:t>
      </w:r>
      <w:r w:rsidR="00480B8E">
        <w:t xml:space="preserve">generated by </w:t>
      </w:r>
      <w:proofErr w:type="spellStart"/>
      <w:r w:rsidR="00480B8E">
        <w:t>OpenADR</w:t>
      </w:r>
      <w:proofErr w:type="spellEnd"/>
      <w:r w:rsidR="00480B8E">
        <w:t xml:space="preserve"> 2.0b</w:t>
      </w:r>
      <w:r>
        <w:t xml:space="preserve"> implementations should validate against the Energy Interop schemas.</w:t>
      </w:r>
    </w:p>
    <w:p w:rsidR="00DB16D4" w:rsidRDefault="00DB16D4" w:rsidP="00DB16D4"/>
    <w:p w:rsidR="00DB16D4" w:rsidRDefault="00DB16D4" w:rsidP="00DB16D4">
      <w:r>
        <w:t>Information provided by the supplier will be used to assess the implementation</w:t>
      </w:r>
      <w:r w:rsidR="00620422">
        <w:t>'</w:t>
      </w:r>
      <w:r>
        <w:t>s compliance to the requirements</w:t>
      </w:r>
      <w:r w:rsidR="00620422">
        <w:t>,</w:t>
      </w:r>
      <w:r>
        <w:t xml:space="preserve"> as well as to configure the certification tests performed on the implementation. </w:t>
      </w:r>
    </w:p>
    <w:p w:rsidR="00FC3600" w:rsidRDefault="00FC3600" w:rsidP="00FC3600">
      <w:pPr>
        <w:pStyle w:val="Heading1"/>
      </w:pPr>
      <w:bookmarkStart w:id="2" w:name="_Toc333128215"/>
      <w:bookmarkStart w:id="3" w:name="_Toc480897365"/>
      <w:r>
        <w:t>References</w:t>
      </w:r>
      <w:bookmarkEnd w:id="2"/>
      <w:bookmarkEnd w:id="3"/>
    </w:p>
    <w:p w:rsidR="00FC3600" w:rsidRDefault="00FC3600" w:rsidP="00FC3600"/>
    <w:p w:rsidR="00FC3600" w:rsidRDefault="004155AD" w:rsidP="00FC3600">
      <w:pPr>
        <w:pStyle w:val="ListParagraph"/>
        <w:numPr>
          <w:ilvl w:val="0"/>
          <w:numId w:val="19"/>
        </w:numPr>
      </w:pPr>
      <w:proofErr w:type="spellStart"/>
      <w:r>
        <w:t>OpenADR</w:t>
      </w:r>
      <w:proofErr w:type="spellEnd"/>
      <w:r>
        <w:t xml:space="preserve"> 2.0b</w:t>
      </w:r>
      <w:r w:rsidR="00FC3600">
        <w:t xml:space="preserve"> Profile Specification 1.</w:t>
      </w:r>
      <w:r w:rsidR="00E06AB6">
        <w:t>1</w:t>
      </w:r>
    </w:p>
    <w:p w:rsidR="00FC3600" w:rsidRDefault="004155AD" w:rsidP="00FC3600">
      <w:pPr>
        <w:pStyle w:val="ListParagraph"/>
        <w:numPr>
          <w:ilvl w:val="0"/>
          <w:numId w:val="19"/>
        </w:numPr>
      </w:pPr>
      <w:proofErr w:type="spellStart"/>
      <w:r>
        <w:t>OpenADR</w:t>
      </w:r>
      <w:proofErr w:type="spellEnd"/>
      <w:r>
        <w:t xml:space="preserve"> 2.0b</w:t>
      </w:r>
      <w:r w:rsidR="00605AA2">
        <w:t xml:space="preserve"> Test Spec V1.0.</w:t>
      </w:r>
      <w:r w:rsidR="00E06AB6">
        <w:t>7</w:t>
      </w:r>
    </w:p>
    <w:p w:rsidR="00FC3600" w:rsidRDefault="004155AD" w:rsidP="00FC3600">
      <w:pPr>
        <w:pStyle w:val="ListParagraph"/>
        <w:numPr>
          <w:ilvl w:val="0"/>
          <w:numId w:val="19"/>
        </w:numPr>
      </w:pPr>
      <w:proofErr w:type="spellStart"/>
      <w:r>
        <w:t>OpenADR</w:t>
      </w:r>
      <w:proofErr w:type="spellEnd"/>
      <w:r>
        <w:t xml:space="preserve"> 2.0b</w:t>
      </w:r>
      <w:r w:rsidR="00FC3600">
        <w:t xml:space="preserve"> Schema</w:t>
      </w:r>
    </w:p>
    <w:p w:rsidR="00DB16D4" w:rsidRDefault="00DB16D4" w:rsidP="00DB16D4">
      <w:pPr>
        <w:pStyle w:val="Heading1"/>
      </w:pPr>
      <w:bookmarkStart w:id="4" w:name="_Toc480897366"/>
      <w:r>
        <w:t>Abbreviations and Conventions</w:t>
      </w:r>
      <w:bookmarkEnd w:id="4"/>
    </w:p>
    <w:p w:rsidR="00DB16D4" w:rsidRDefault="00DB16D4" w:rsidP="00DB16D4">
      <w:r>
        <w:t xml:space="preserve">The PICS information </w:t>
      </w:r>
      <w:r w:rsidR="00620422">
        <w:t xml:space="preserve">comprises </w:t>
      </w:r>
      <w:r>
        <w:t>information in a tabular format as follows:</w:t>
      </w:r>
    </w:p>
    <w:p w:rsidR="00DB16D4" w:rsidRDefault="00DB16D4" w:rsidP="00DB16D4"/>
    <w:p w:rsidR="00DB16D4" w:rsidRDefault="00DB16D4" w:rsidP="00DB16D4">
      <w:pPr>
        <w:pStyle w:val="ListParagraph"/>
        <w:numPr>
          <w:ilvl w:val="0"/>
          <w:numId w:val="2"/>
        </w:numPr>
      </w:pPr>
      <w:r w:rsidRPr="000E674E">
        <w:rPr>
          <w:b/>
        </w:rPr>
        <w:t>Item Column</w:t>
      </w:r>
      <w:r>
        <w:t xml:space="preserve"> – A number which identifies the item in the table</w:t>
      </w:r>
    </w:p>
    <w:p w:rsidR="00DB16D4" w:rsidRDefault="00DB16D4" w:rsidP="00DB16D4">
      <w:pPr>
        <w:pStyle w:val="ListParagraph"/>
        <w:numPr>
          <w:ilvl w:val="0"/>
          <w:numId w:val="2"/>
        </w:numPr>
      </w:pPr>
      <w:r w:rsidRPr="000E674E">
        <w:rPr>
          <w:b/>
        </w:rPr>
        <w:t>Capability</w:t>
      </w:r>
      <w:r w:rsidR="00A35485">
        <w:rPr>
          <w:b/>
        </w:rPr>
        <w:t xml:space="preserve"> </w:t>
      </w:r>
      <w:r w:rsidRPr="000E674E">
        <w:rPr>
          <w:b/>
        </w:rPr>
        <w:t>Column</w:t>
      </w:r>
      <w:r>
        <w:t xml:space="preserve"> – A brief description of the requirement</w:t>
      </w:r>
    </w:p>
    <w:p w:rsidR="00DB16D4" w:rsidRDefault="00DB16D4" w:rsidP="00DB16D4">
      <w:pPr>
        <w:pStyle w:val="ListParagraph"/>
        <w:numPr>
          <w:ilvl w:val="0"/>
          <w:numId w:val="2"/>
        </w:numPr>
      </w:pPr>
      <w:r w:rsidRPr="000E674E">
        <w:rPr>
          <w:b/>
        </w:rPr>
        <w:t>Reference Column</w:t>
      </w:r>
      <w:r w:rsidR="00480B8E">
        <w:rPr>
          <w:b/>
        </w:rPr>
        <w:t xml:space="preserve"> or Section Header</w:t>
      </w:r>
      <w:r>
        <w:t xml:space="preserve"> – A reference to a specific requirement in the specification</w:t>
      </w:r>
    </w:p>
    <w:p w:rsidR="00DB16D4" w:rsidRDefault="00DB16D4" w:rsidP="00DB16D4">
      <w:pPr>
        <w:pStyle w:val="ListParagraph"/>
        <w:numPr>
          <w:ilvl w:val="0"/>
          <w:numId w:val="2"/>
        </w:numPr>
      </w:pPr>
      <w:r w:rsidRPr="000E674E">
        <w:rPr>
          <w:b/>
        </w:rPr>
        <w:t>Status Column</w:t>
      </w:r>
      <w:r>
        <w:t xml:space="preserve"> – Contains notations regarding the requirements</w:t>
      </w:r>
    </w:p>
    <w:p w:rsidR="00DB16D4" w:rsidRDefault="00DB16D4" w:rsidP="00DB16D4">
      <w:pPr>
        <w:pStyle w:val="ListParagraph"/>
        <w:numPr>
          <w:ilvl w:val="1"/>
          <w:numId w:val="2"/>
        </w:numPr>
      </w:pPr>
      <w:r>
        <w:t>M – Mandatory</w:t>
      </w:r>
    </w:p>
    <w:p w:rsidR="00DB16D4" w:rsidRDefault="00DB16D4" w:rsidP="00DB16D4">
      <w:pPr>
        <w:pStyle w:val="ListParagraph"/>
        <w:numPr>
          <w:ilvl w:val="1"/>
          <w:numId w:val="2"/>
        </w:numPr>
      </w:pPr>
      <w:r>
        <w:rPr>
          <w:b/>
        </w:rPr>
        <w:t>O</w:t>
      </w:r>
      <w:r>
        <w:t xml:space="preserve"> – Optional</w:t>
      </w:r>
    </w:p>
    <w:p w:rsidR="00DB16D4" w:rsidRDefault="00480B8E" w:rsidP="00DB16D4">
      <w:pPr>
        <w:pStyle w:val="ListParagraph"/>
        <w:numPr>
          <w:ilvl w:val="1"/>
          <w:numId w:val="2"/>
        </w:numPr>
      </w:pPr>
      <w:r>
        <w:rPr>
          <w:b/>
        </w:rPr>
        <w:t>N</w:t>
      </w:r>
      <w:r w:rsidR="00DB16D4">
        <w:rPr>
          <w:b/>
        </w:rPr>
        <w:t>/</w:t>
      </w:r>
      <w:r>
        <w:rPr>
          <w:b/>
        </w:rPr>
        <w:t>A</w:t>
      </w:r>
      <w:r w:rsidR="00DB16D4">
        <w:t xml:space="preserve"> – Not applicable</w:t>
      </w:r>
    </w:p>
    <w:p w:rsidR="00DB16D4" w:rsidRDefault="00DB16D4" w:rsidP="00DB16D4">
      <w:pPr>
        <w:pStyle w:val="ListParagraph"/>
        <w:numPr>
          <w:ilvl w:val="1"/>
          <w:numId w:val="2"/>
        </w:numPr>
      </w:pPr>
      <w:r>
        <w:rPr>
          <w:b/>
        </w:rPr>
        <w:t>X</w:t>
      </w:r>
      <w:r>
        <w:t xml:space="preserve"> – Prohibited</w:t>
      </w:r>
    </w:p>
    <w:p w:rsidR="00DB16D4" w:rsidRDefault="00DB16D4" w:rsidP="00DB16D4">
      <w:pPr>
        <w:pStyle w:val="ListParagraph"/>
        <w:numPr>
          <w:ilvl w:val="1"/>
          <w:numId w:val="2"/>
        </w:numPr>
      </w:pPr>
      <w:r>
        <w:rPr>
          <w:b/>
        </w:rPr>
        <w:t>O-</w:t>
      </w:r>
      <w:proofErr w:type="spellStart"/>
      <w:r w:rsidRPr="000E674E">
        <w:rPr>
          <w:b/>
        </w:rPr>
        <w:t>i</w:t>
      </w:r>
      <w:proofErr w:type="spellEnd"/>
      <w:r>
        <w:t xml:space="preserve"> – Qualified Optional (mutually exclusive or selectable options from a set identified with the same “I” value)</w:t>
      </w:r>
    </w:p>
    <w:p w:rsidR="00DB16D4" w:rsidRDefault="00DB16D4" w:rsidP="00DB16D4">
      <w:pPr>
        <w:pStyle w:val="ListParagraph"/>
        <w:numPr>
          <w:ilvl w:val="1"/>
          <w:numId w:val="2"/>
        </w:numPr>
      </w:pPr>
      <w:r>
        <w:rPr>
          <w:b/>
        </w:rPr>
        <w:t>C-</w:t>
      </w:r>
      <w:proofErr w:type="spellStart"/>
      <w:r w:rsidRPr="000E674E">
        <w:rPr>
          <w:b/>
        </w:rPr>
        <w:t>i</w:t>
      </w:r>
      <w:proofErr w:type="spellEnd"/>
      <w:r>
        <w:t xml:space="preserve"> –Conditional (status dependent on support of other optional </w:t>
      </w:r>
      <w:proofErr w:type="gramStart"/>
      <w:r>
        <w:t>requirements ,</w:t>
      </w:r>
      <w:proofErr w:type="gramEnd"/>
      <w:r>
        <w:t xml:space="preserve"> identified in footnotes at bottom of table with “</w:t>
      </w:r>
      <w:proofErr w:type="spellStart"/>
      <w:r>
        <w:t>i</w:t>
      </w:r>
      <w:proofErr w:type="spellEnd"/>
      <w:r>
        <w:t>” being a reference integer for the footnote(s))</w:t>
      </w:r>
    </w:p>
    <w:p w:rsidR="00DB16D4" w:rsidRDefault="00DB16D4" w:rsidP="00DB16D4">
      <w:pPr>
        <w:pStyle w:val="ListParagraph"/>
        <w:numPr>
          <w:ilvl w:val="0"/>
          <w:numId w:val="2"/>
        </w:numPr>
      </w:pPr>
      <w:r w:rsidRPr="000E674E">
        <w:rPr>
          <w:b/>
        </w:rPr>
        <w:t xml:space="preserve">Support Column </w:t>
      </w:r>
      <w:r>
        <w:t>– Yes or No answer is required.</w:t>
      </w:r>
      <w:r w:rsidR="00480B8E">
        <w:t xml:space="preserve"> If feature is not applicable, answer No.</w:t>
      </w:r>
    </w:p>
    <w:p w:rsidR="00DB16D4" w:rsidRDefault="00DB16D4" w:rsidP="00DB16D4">
      <w:pPr>
        <w:pStyle w:val="ListParagraph"/>
        <w:numPr>
          <w:ilvl w:val="0"/>
          <w:numId w:val="2"/>
        </w:numPr>
      </w:pPr>
      <w:r w:rsidRPr="000E674E">
        <w:rPr>
          <w:b/>
        </w:rPr>
        <w:t xml:space="preserve">Values Allowed Column </w:t>
      </w:r>
      <w:r>
        <w:t>– Optional column representing set of values allowed</w:t>
      </w:r>
      <w:r w:rsidR="00620422">
        <w:t>.</w:t>
      </w:r>
    </w:p>
    <w:p w:rsidR="00DB16D4" w:rsidRDefault="00DB16D4" w:rsidP="00DB16D4">
      <w:pPr>
        <w:pStyle w:val="ListParagraph"/>
        <w:numPr>
          <w:ilvl w:val="0"/>
          <w:numId w:val="2"/>
        </w:numPr>
      </w:pPr>
      <w:r w:rsidRPr="000E674E">
        <w:rPr>
          <w:b/>
        </w:rPr>
        <w:t>Values Supported Column</w:t>
      </w:r>
      <w:r>
        <w:t xml:space="preserve"> – Optional column where supplier can indicat</w:t>
      </w:r>
      <w:r w:rsidR="00480B8E">
        <w:t>e</w:t>
      </w:r>
      <w:r>
        <w:t xml:space="preserve"> a set of values supported by the implementation</w:t>
      </w:r>
      <w:r w:rsidR="00620422">
        <w:t>.</w:t>
      </w:r>
    </w:p>
    <w:p w:rsidR="00BC28C9" w:rsidRDefault="00BC28C9" w:rsidP="00BC28C9"/>
    <w:p w:rsidR="00BC28C9" w:rsidRDefault="00BC28C9" w:rsidP="00BC28C9">
      <w:r>
        <w:t xml:space="preserve">Note that all requirement references in the tables on the following pages are with respect to the </w:t>
      </w:r>
      <w:proofErr w:type="spellStart"/>
      <w:r w:rsidRPr="00BC28C9">
        <w:t>OpenADR</w:t>
      </w:r>
      <w:proofErr w:type="spellEnd"/>
      <w:r>
        <w:t xml:space="preserve"> </w:t>
      </w:r>
      <w:r w:rsidRPr="00BC28C9">
        <w:t>2</w:t>
      </w:r>
      <w:r>
        <w:t>.</w:t>
      </w:r>
      <w:r w:rsidRPr="00BC28C9">
        <w:t>0b</w:t>
      </w:r>
      <w:r>
        <w:t xml:space="preserve"> </w:t>
      </w:r>
      <w:r w:rsidRPr="00BC28C9">
        <w:t>Profile</w:t>
      </w:r>
      <w:r>
        <w:t xml:space="preserve"> Specification, Version 1.</w:t>
      </w:r>
      <w:r w:rsidR="00E06AB6">
        <w:t>1</w:t>
      </w:r>
      <w:r w:rsidR="00620422">
        <w:t>.</w:t>
      </w:r>
    </w:p>
    <w:p w:rsidR="006A4591" w:rsidRDefault="006A4591">
      <w:pPr>
        <w:rPr>
          <w:rFonts w:asciiTheme="majorHAnsi" w:eastAsiaTheme="majorEastAsia" w:hAnsiTheme="majorHAnsi" w:cstheme="majorBidi"/>
          <w:b/>
          <w:bCs/>
          <w:color w:val="365F91" w:themeColor="accent1" w:themeShade="BF"/>
          <w:sz w:val="28"/>
          <w:szCs w:val="28"/>
        </w:rPr>
      </w:pPr>
      <w:r>
        <w:br w:type="page"/>
      </w:r>
    </w:p>
    <w:p w:rsidR="00DB16D4" w:rsidRDefault="00DB16D4" w:rsidP="00DB16D4">
      <w:pPr>
        <w:pStyle w:val="Heading1"/>
      </w:pPr>
      <w:bookmarkStart w:id="5" w:name="_Toc480897367"/>
      <w:r>
        <w:lastRenderedPageBreak/>
        <w:t>Instructions for Completing the PICS</w:t>
      </w:r>
      <w:bookmarkEnd w:id="5"/>
    </w:p>
    <w:p w:rsidR="00DB16D4" w:rsidRDefault="00DB16D4" w:rsidP="00DB16D4">
      <w:r>
        <w:t>The first part of the PICS document, System Identification, is to be completed as indicated with the information necessary to fully identify both the supplier and the implementation.</w:t>
      </w:r>
    </w:p>
    <w:p w:rsidR="00DB16D4" w:rsidRDefault="00DB16D4" w:rsidP="00DB16D4"/>
    <w:p w:rsidR="00DB16D4" w:rsidRDefault="00DB16D4" w:rsidP="00DB16D4">
      <w:r>
        <w:t>The main part of the PICS document is a fixed format questionnaire. Answers to questionnaire items are to be provided in the rightmost column by simply marking an answer t</w:t>
      </w:r>
      <w:r w:rsidR="00480B8E">
        <w:t>o indicate a choice, typically Yes or No</w:t>
      </w:r>
      <w:r>
        <w:t>.</w:t>
      </w:r>
    </w:p>
    <w:p w:rsidR="00DB16D4" w:rsidRDefault="00DB16D4" w:rsidP="00DB16D4"/>
    <w:p w:rsidR="00DB16D4" w:rsidRDefault="00DB16D4" w:rsidP="00DB16D4">
      <w:r>
        <w:t>If an implementation fails to support a mandatory item, or supports a prohibited item, the supplier should provide supplementary information with the PICS document explaining the rational</w:t>
      </w:r>
      <w:r w:rsidR="00620422">
        <w:t>e</w:t>
      </w:r>
      <w:r>
        <w:t xml:space="preserve"> for the exception.</w:t>
      </w:r>
    </w:p>
    <w:p w:rsidR="00FC3600" w:rsidRDefault="00FC3600" w:rsidP="00DB16D4"/>
    <w:p w:rsidR="00FC3600" w:rsidRPr="00FC3600" w:rsidRDefault="00FC3600" w:rsidP="00DB16D4">
      <w:pPr>
        <w:rPr>
          <w:b/>
        </w:rPr>
      </w:pPr>
      <w:r w:rsidRPr="00FC3600">
        <w:rPr>
          <w:b/>
        </w:rPr>
        <w:t xml:space="preserve">Note: </w:t>
      </w:r>
      <w:r>
        <w:rPr>
          <w:b/>
        </w:rPr>
        <w:t xml:space="preserve">The burden of interoperability falls to the VTN implementation. </w:t>
      </w:r>
      <w:proofErr w:type="gramStart"/>
      <w:r>
        <w:rPr>
          <w:b/>
        </w:rPr>
        <w:t>Therefore</w:t>
      </w:r>
      <w:proofErr w:type="gramEnd"/>
      <w:r>
        <w:rPr>
          <w:b/>
        </w:rPr>
        <w:t xml:space="preserve"> any certified VTN must support the 2.0A profile and the 2.0B profile including the applicable schemas.</w:t>
      </w:r>
    </w:p>
    <w:p w:rsidR="00FC3600" w:rsidRDefault="00FC3600" w:rsidP="00B254BF">
      <w:pPr>
        <w:pStyle w:val="Heading1"/>
      </w:pPr>
      <w:bookmarkStart w:id="6" w:name="_Toc333128218"/>
      <w:bookmarkStart w:id="7" w:name="_Toc480897368"/>
      <w:r>
        <w:t>Documents required for final certification</w:t>
      </w:r>
      <w:bookmarkEnd w:id="6"/>
      <w:bookmarkEnd w:id="7"/>
    </w:p>
    <w:p w:rsidR="00FC3600" w:rsidRDefault="00FC3600" w:rsidP="00FC3600"/>
    <w:p w:rsidR="00FC3600" w:rsidRDefault="00FC3600" w:rsidP="00FC3600">
      <w:pPr>
        <w:pStyle w:val="ListParagraph"/>
        <w:numPr>
          <w:ilvl w:val="0"/>
          <w:numId w:val="19"/>
        </w:numPr>
      </w:pPr>
      <w:r>
        <w:t>This PICS document</w:t>
      </w:r>
    </w:p>
    <w:p w:rsidR="00FC3600" w:rsidRDefault="00FC3600" w:rsidP="00FC3600">
      <w:pPr>
        <w:pStyle w:val="ListParagraph"/>
        <w:numPr>
          <w:ilvl w:val="0"/>
          <w:numId w:val="19"/>
        </w:numPr>
      </w:pPr>
      <w:r>
        <w:t>Manufacturers Declaration of Conformity</w:t>
      </w:r>
    </w:p>
    <w:p w:rsidR="00FC3600" w:rsidRDefault="00FC3600" w:rsidP="00FC3600">
      <w:pPr>
        <w:pStyle w:val="ListParagraph"/>
        <w:numPr>
          <w:ilvl w:val="0"/>
          <w:numId w:val="19"/>
        </w:numPr>
      </w:pPr>
      <w:r>
        <w:t>Completed Test Report from appointed test house</w:t>
      </w:r>
    </w:p>
    <w:p w:rsidR="00FC3600" w:rsidRDefault="00FC3600" w:rsidP="00FC3600">
      <w:pPr>
        <w:pStyle w:val="ListParagraph"/>
        <w:numPr>
          <w:ilvl w:val="0"/>
          <w:numId w:val="19"/>
        </w:numPr>
      </w:pPr>
      <w:r>
        <w:t>Product marketing description for website (50 words)</w:t>
      </w:r>
    </w:p>
    <w:p w:rsidR="00FC3600" w:rsidRDefault="00FC3600" w:rsidP="00FC3600">
      <w:pPr>
        <w:pStyle w:val="ListParagraph"/>
        <w:numPr>
          <w:ilvl w:val="0"/>
          <w:numId w:val="19"/>
        </w:numPr>
      </w:pPr>
      <w:r>
        <w:t>Product picture or logo if applicable</w:t>
      </w:r>
    </w:p>
    <w:p w:rsidR="00FC3600" w:rsidRDefault="00FC3600" w:rsidP="00FC3600">
      <w:pPr>
        <w:pStyle w:val="ListParagraph"/>
        <w:numPr>
          <w:ilvl w:val="0"/>
          <w:numId w:val="19"/>
        </w:numPr>
      </w:pPr>
      <w:r>
        <w:t>Web link to product</w:t>
      </w:r>
    </w:p>
    <w:p w:rsidR="00FC3600" w:rsidRDefault="00FC3600" w:rsidP="00FC3600"/>
    <w:p w:rsidR="00FC3600" w:rsidRPr="000E589F" w:rsidRDefault="00FC3600" w:rsidP="00FC3600">
      <w:pPr>
        <w:autoSpaceDE w:val="0"/>
        <w:autoSpaceDN w:val="0"/>
        <w:adjustRightInd w:val="0"/>
        <w:rPr>
          <w:b/>
        </w:rPr>
      </w:pPr>
      <w:r w:rsidRPr="000E589F">
        <w:rPr>
          <w:b/>
        </w:rPr>
        <w:t xml:space="preserve">If you would like to postpone posting your product on the </w:t>
      </w:r>
      <w:proofErr w:type="spellStart"/>
      <w:r>
        <w:rPr>
          <w:b/>
        </w:rPr>
        <w:t>OpenADR</w:t>
      </w:r>
      <w:proofErr w:type="spellEnd"/>
      <w:r w:rsidRPr="000E589F">
        <w:rPr>
          <w:b/>
        </w:rPr>
        <w:t xml:space="preserve"> Alliance website for </w:t>
      </w:r>
      <w:proofErr w:type="gramStart"/>
      <w:r w:rsidRPr="000E589F">
        <w:rPr>
          <w:b/>
        </w:rPr>
        <w:t>a period of time</w:t>
      </w:r>
      <w:proofErr w:type="gramEnd"/>
      <w:r>
        <w:rPr>
          <w:b/>
        </w:rPr>
        <w:t xml:space="preserve"> (maximum 3 months)</w:t>
      </w:r>
      <w:r w:rsidRPr="000E589F">
        <w:rPr>
          <w:b/>
        </w:rPr>
        <w:t>, please fill out the following section.</w:t>
      </w:r>
    </w:p>
    <w:p w:rsidR="00FC3600" w:rsidRDefault="00FC3600" w:rsidP="00FC3600">
      <w:pPr>
        <w:autoSpaceDE w:val="0"/>
        <w:autoSpaceDN w:val="0"/>
        <w:adjustRightInd w:val="0"/>
      </w:pPr>
    </w:p>
    <w:p w:rsidR="00FC3600" w:rsidRDefault="00FC3600" w:rsidP="00FC3600">
      <w:pPr>
        <w:autoSpaceDE w:val="0"/>
        <w:autoSpaceDN w:val="0"/>
        <w:adjustRightInd w:val="0"/>
      </w:pPr>
    </w:p>
    <w:p w:rsidR="00FC3600" w:rsidRDefault="00FC3600" w:rsidP="00FC3600">
      <w:pPr>
        <w:autoSpaceDE w:val="0"/>
        <w:autoSpaceDN w:val="0"/>
        <w:adjustRightInd w:val="0"/>
      </w:pPr>
      <w:r>
        <w:t xml:space="preserve">___________________ (Manufacturer) herewith requests that the submitted product shall not be posted on the </w:t>
      </w:r>
      <w:proofErr w:type="spellStart"/>
      <w:r>
        <w:t>OpenADR</w:t>
      </w:r>
      <w:proofErr w:type="spellEnd"/>
      <w:r>
        <w:t xml:space="preserve"> Alliance product web page until ____________ (date, max 3 months from submittal). </w:t>
      </w:r>
    </w:p>
    <w:p w:rsidR="00FC3600" w:rsidRDefault="00FC3600" w:rsidP="00FC3600">
      <w:pPr>
        <w:autoSpaceDE w:val="0"/>
        <w:autoSpaceDN w:val="0"/>
        <w:adjustRightInd w:val="0"/>
      </w:pPr>
    </w:p>
    <w:p w:rsidR="00FC3600" w:rsidRDefault="00FC3600" w:rsidP="00FC3600">
      <w:pPr>
        <w:autoSpaceDE w:val="0"/>
        <w:autoSpaceDN w:val="0"/>
        <w:adjustRightInd w:val="0"/>
      </w:pPr>
    </w:p>
    <w:p w:rsidR="00FC3600" w:rsidRDefault="00FC3600" w:rsidP="00FC3600">
      <w:pPr>
        <w:autoSpaceDE w:val="0"/>
        <w:autoSpaceDN w:val="0"/>
        <w:adjustRightInd w:val="0"/>
      </w:pPr>
    </w:p>
    <w:p w:rsidR="00FC3600" w:rsidRDefault="00FC3600" w:rsidP="00FC3600">
      <w:pPr>
        <w:autoSpaceDE w:val="0"/>
        <w:autoSpaceDN w:val="0"/>
        <w:adjustRightInd w:val="0"/>
      </w:pPr>
      <w:r>
        <w:t>Name: _____________________________</w:t>
      </w:r>
    </w:p>
    <w:p w:rsidR="00FC3600" w:rsidRDefault="00FC3600" w:rsidP="00FC3600">
      <w:pPr>
        <w:autoSpaceDE w:val="0"/>
        <w:autoSpaceDN w:val="0"/>
        <w:adjustRightInd w:val="0"/>
      </w:pPr>
    </w:p>
    <w:p w:rsidR="00FC3600" w:rsidRDefault="00FC3600" w:rsidP="00FC3600">
      <w:r>
        <w:t>Signature: __________________________</w:t>
      </w:r>
    </w:p>
    <w:p w:rsidR="00FC3600" w:rsidRDefault="00FC3600">
      <w:r>
        <w:br w:type="page"/>
      </w:r>
    </w:p>
    <w:p w:rsidR="00DB16D4" w:rsidRDefault="00DB16D4" w:rsidP="00DB16D4">
      <w:pPr>
        <w:pStyle w:val="Heading1"/>
      </w:pPr>
      <w:bookmarkStart w:id="8" w:name="_Toc480897369"/>
      <w:r>
        <w:lastRenderedPageBreak/>
        <w:t>Implementation and Supplier Information</w:t>
      </w:r>
      <w:bookmarkEnd w:id="8"/>
    </w:p>
    <w:p w:rsidR="00DB16D4" w:rsidRPr="009F51E2" w:rsidRDefault="00DB16D4" w:rsidP="00DB16D4"/>
    <w:tbl>
      <w:tblPr>
        <w:tblStyle w:val="TableGrid"/>
        <w:tblW w:w="0" w:type="auto"/>
        <w:tblLook w:val="04A0" w:firstRow="1" w:lastRow="0" w:firstColumn="1" w:lastColumn="0" w:noHBand="0" w:noVBand="1"/>
      </w:tblPr>
      <w:tblGrid>
        <w:gridCol w:w="2448"/>
        <w:gridCol w:w="7128"/>
      </w:tblGrid>
      <w:tr w:rsidR="00DB16D4" w:rsidTr="00842262">
        <w:tc>
          <w:tcPr>
            <w:tcW w:w="2448" w:type="dxa"/>
          </w:tcPr>
          <w:p w:rsidR="00DB16D4" w:rsidRDefault="00DB16D4" w:rsidP="00842262">
            <w:r>
              <w:t>Date of Statement</w:t>
            </w:r>
          </w:p>
          <w:p w:rsidR="00DB16D4" w:rsidRDefault="00DB16D4" w:rsidP="00842262"/>
        </w:tc>
        <w:tc>
          <w:tcPr>
            <w:tcW w:w="7128" w:type="dxa"/>
          </w:tcPr>
          <w:p w:rsidR="00DB16D4" w:rsidRDefault="00DB16D4" w:rsidP="00842262"/>
        </w:tc>
      </w:tr>
      <w:tr w:rsidR="00DB16D4" w:rsidTr="00842262">
        <w:tc>
          <w:tcPr>
            <w:tcW w:w="2448" w:type="dxa"/>
          </w:tcPr>
          <w:p w:rsidR="00DB16D4" w:rsidRDefault="00DB16D4" w:rsidP="00842262">
            <w:r>
              <w:t>Product Name</w:t>
            </w:r>
          </w:p>
          <w:p w:rsidR="00DB16D4" w:rsidRDefault="00DB16D4" w:rsidP="00842262"/>
        </w:tc>
        <w:tc>
          <w:tcPr>
            <w:tcW w:w="7128" w:type="dxa"/>
          </w:tcPr>
          <w:p w:rsidR="00DB16D4" w:rsidRDefault="00DB16D4" w:rsidP="00842262"/>
        </w:tc>
      </w:tr>
      <w:tr w:rsidR="00DB16D4" w:rsidTr="00842262">
        <w:tc>
          <w:tcPr>
            <w:tcW w:w="2448" w:type="dxa"/>
          </w:tcPr>
          <w:p w:rsidR="00DB16D4" w:rsidRDefault="00DB16D4" w:rsidP="00842262">
            <w:r>
              <w:t>Product Model Number</w:t>
            </w:r>
          </w:p>
          <w:p w:rsidR="00DB16D4" w:rsidRDefault="00DB16D4" w:rsidP="00842262"/>
        </w:tc>
        <w:tc>
          <w:tcPr>
            <w:tcW w:w="7128" w:type="dxa"/>
          </w:tcPr>
          <w:p w:rsidR="00DB16D4" w:rsidRDefault="00DB16D4" w:rsidP="00842262"/>
        </w:tc>
      </w:tr>
      <w:tr w:rsidR="00DB16D4" w:rsidTr="00842262">
        <w:tc>
          <w:tcPr>
            <w:tcW w:w="2448" w:type="dxa"/>
          </w:tcPr>
          <w:p w:rsidR="00DB16D4" w:rsidRDefault="00DB16D4" w:rsidP="00842262">
            <w:r>
              <w:t>Version Number(s)</w:t>
            </w:r>
          </w:p>
          <w:p w:rsidR="00DB16D4" w:rsidRDefault="00DB16D4" w:rsidP="00842262"/>
        </w:tc>
        <w:tc>
          <w:tcPr>
            <w:tcW w:w="7128" w:type="dxa"/>
          </w:tcPr>
          <w:p w:rsidR="00DB16D4" w:rsidRDefault="00DB16D4" w:rsidP="00842262"/>
        </w:tc>
      </w:tr>
      <w:tr w:rsidR="00DB16D4" w:rsidTr="00842262">
        <w:tc>
          <w:tcPr>
            <w:tcW w:w="2448" w:type="dxa"/>
          </w:tcPr>
          <w:p w:rsidR="00DB16D4" w:rsidRDefault="00DB16D4" w:rsidP="00842262">
            <w:r>
              <w:t>Non-Default Hardware Configuration</w:t>
            </w:r>
          </w:p>
          <w:p w:rsidR="00DB16D4" w:rsidRDefault="00DB16D4" w:rsidP="00842262"/>
        </w:tc>
        <w:tc>
          <w:tcPr>
            <w:tcW w:w="7128" w:type="dxa"/>
          </w:tcPr>
          <w:p w:rsidR="00DB16D4" w:rsidRDefault="00DB16D4" w:rsidP="00842262"/>
          <w:p w:rsidR="00DB16D4" w:rsidRDefault="00DB16D4" w:rsidP="00842262"/>
          <w:p w:rsidR="00DB16D4" w:rsidRDefault="00DB16D4" w:rsidP="00842262"/>
        </w:tc>
      </w:tr>
      <w:tr w:rsidR="00DB16D4" w:rsidTr="00842262">
        <w:tc>
          <w:tcPr>
            <w:tcW w:w="2448" w:type="dxa"/>
          </w:tcPr>
          <w:p w:rsidR="00DB16D4" w:rsidRDefault="00DB16D4" w:rsidP="00842262">
            <w:r>
              <w:t>Non-Default Software Configuration</w:t>
            </w:r>
          </w:p>
          <w:p w:rsidR="00DB16D4" w:rsidRDefault="00DB16D4" w:rsidP="00842262"/>
        </w:tc>
        <w:tc>
          <w:tcPr>
            <w:tcW w:w="7128" w:type="dxa"/>
          </w:tcPr>
          <w:p w:rsidR="00DB16D4" w:rsidRDefault="00DB16D4" w:rsidP="00842262"/>
          <w:p w:rsidR="00DB16D4" w:rsidRDefault="00DB16D4" w:rsidP="00842262"/>
          <w:p w:rsidR="00DB16D4" w:rsidRDefault="00DB16D4" w:rsidP="00842262"/>
          <w:p w:rsidR="00DB16D4" w:rsidRDefault="00DB16D4" w:rsidP="00842262"/>
        </w:tc>
      </w:tr>
      <w:tr w:rsidR="00DB16D4" w:rsidTr="00842262">
        <w:tc>
          <w:tcPr>
            <w:tcW w:w="2448" w:type="dxa"/>
          </w:tcPr>
          <w:p w:rsidR="00DB16D4" w:rsidRDefault="00DB16D4" w:rsidP="00842262">
            <w:r>
              <w:t>Supplier Name, Address, Phone, Email</w:t>
            </w:r>
          </w:p>
          <w:p w:rsidR="00DB16D4" w:rsidRDefault="00DB16D4" w:rsidP="00842262"/>
          <w:p w:rsidR="00DB16D4" w:rsidRDefault="00DB16D4" w:rsidP="00842262"/>
        </w:tc>
        <w:tc>
          <w:tcPr>
            <w:tcW w:w="7128" w:type="dxa"/>
          </w:tcPr>
          <w:p w:rsidR="00DB16D4" w:rsidRDefault="00DB16D4" w:rsidP="00842262"/>
          <w:p w:rsidR="00DB16D4" w:rsidRDefault="00DB16D4" w:rsidP="00842262"/>
          <w:p w:rsidR="00DB16D4" w:rsidRDefault="00DB16D4" w:rsidP="00842262"/>
          <w:p w:rsidR="00DB16D4" w:rsidRDefault="00DB16D4" w:rsidP="00842262"/>
        </w:tc>
      </w:tr>
      <w:tr w:rsidR="00DB16D4" w:rsidTr="00842262">
        <w:tc>
          <w:tcPr>
            <w:tcW w:w="2448" w:type="dxa"/>
          </w:tcPr>
          <w:p w:rsidR="00DB16D4" w:rsidRDefault="00DB16D4" w:rsidP="00842262">
            <w:r>
              <w:t>Contact name, email, phone for questions</w:t>
            </w:r>
          </w:p>
          <w:p w:rsidR="00DB16D4" w:rsidRDefault="00DB16D4" w:rsidP="00842262"/>
        </w:tc>
        <w:tc>
          <w:tcPr>
            <w:tcW w:w="7128" w:type="dxa"/>
          </w:tcPr>
          <w:p w:rsidR="00DB16D4" w:rsidRDefault="00DB16D4" w:rsidP="00842262"/>
          <w:p w:rsidR="00DB16D4" w:rsidRDefault="00DB16D4" w:rsidP="00842262"/>
          <w:p w:rsidR="00DB16D4" w:rsidRDefault="00DB16D4" w:rsidP="00842262"/>
          <w:p w:rsidR="00DB16D4" w:rsidRDefault="00DB16D4" w:rsidP="00842262"/>
        </w:tc>
      </w:tr>
    </w:tbl>
    <w:p w:rsidR="00FB4583" w:rsidRDefault="00FB4583">
      <w:pPr>
        <w:rPr>
          <w:rFonts w:asciiTheme="majorHAnsi" w:eastAsiaTheme="majorEastAsia" w:hAnsiTheme="majorHAnsi" w:cstheme="majorBidi"/>
          <w:b/>
          <w:bCs/>
          <w:color w:val="365F91" w:themeColor="accent1" w:themeShade="BF"/>
          <w:sz w:val="28"/>
          <w:szCs w:val="28"/>
        </w:rPr>
      </w:pPr>
      <w:r>
        <w:br w:type="page"/>
      </w:r>
    </w:p>
    <w:p w:rsidR="00D53C60" w:rsidRDefault="00D53C60" w:rsidP="00D53C60">
      <w:pPr>
        <w:pStyle w:val="Heading1"/>
      </w:pPr>
      <w:bookmarkStart w:id="9" w:name="_Toc480897370"/>
      <w:r>
        <w:lastRenderedPageBreak/>
        <w:t>Global Statement of Conformance</w:t>
      </w:r>
      <w:bookmarkEnd w:id="9"/>
    </w:p>
    <w:tbl>
      <w:tblPr>
        <w:tblStyle w:val="TableGrid"/>
        <w:tblW w:w="0" w:type="auto"/>
        <w:tblLook w:val="04A0" w:firstRow="1" w:lastRow="0" w:firstColumn="1" w:lastColumn="0" w:noHBand="0" w:noVBand="1"/>
      </w:tblPr>
      <w:tblGrid>
        <w:gridCol w:w="7218"/>
        <w:gridCol w:w="1800"/>
      </w:tblGrid>
      <w:tr w:rsidR="00DE15BB" w:rsidRPr="00DE15BB" w:rsidTr="00DE15BB">
        <w:tc>
          <w:tcPr>
            <w:tcW w:w="7218" w:type="dxa"/>
            <w:shd w:val="clear" w:color="auto" w:fill="BFBFBF" w:themeFill="background1" w:themeFillShade="BF"/>
          </w:tcPr>
          <w:p w:rsidR="00DE15BB" w:rsidRPr="00DE15BB" w:rsidRDefault="00DE15BB" w:rsidP="00DE15BB">
            <w:pPr>
              <w:jc w:val="center"/>
              <w:rPr>
                <w:b/>
              </w:rPr>
            </w:pPr>
            <w:r w:rsidRPr="00DE15BB">
              <w:rPr>
                <w:b/>
              </w:rPr>
              <w:t>Requirement</w:t>
            </w:r>
          </w:p>
        </w:tc>
        <w:tc>
          <w:tcPr>
            <w:tcW w:w="1800" w:type="dxa"/>
            <w:shd w:val="clear" w:color="auto" w:fill="BFBFBF" w:themeFill="background1" w:themeFillShade="BF"/>
          </w:tcPr>
          <w:p w:rsidR="00DE15BB" w:rsidRPr="00DE15BB" w:rsidRDefault="00DE15BB" w:rsidP="00DE15BB">
            <w:pPr>
              <w:jc w:val="center"/>
              <w:rPr>
                <w:b/>
                <w:spacing w:val="-3"/>
                <w:sz w:val="20"/>
                <w:szCs w:val="20"/>
              </w:rPr>
            </w:pPr>
            <w:r w:rsidRPr="00DE15BB">
              <w:rPr>
                <w:b/>
                <w:spacing w:val="-3"/>
                <w:sz w:val="20"/>
                <w:szCs w:val="20"/>
              </w:rPr>
              <w:t>Support</w:t>
            </w:r>
          </w:p>
        </w:tc>
      </w:tr>
      <w:tr w:rsidR="00D53C60" w:rsidTr="00DE15BB">
        <w:tc>
          <w:tcPr>
            <w:tcW w:w="7218" w:type="dxa"/>
          </w:tcPr>
          <w:p w:rsidR="00D53C60" w:rsidRDefault="00D53C60" w:rsidP="00157B02">
            <w:r>
              <w:t>Are all mandatory capabilities supported for the indicated roles supported by this implementation?</w:t>
            </w:r>
          </w:p>
        </w:tc>
        <w:tc>
          <w:tcPr>
            <w:tcW w:w="1800" w:type="dxa"/>
          </w:tcPr>
          <w:p w:rsidR="00D53C60" w:rsidRPr="003C1C33" w:rsidRDefault="00D53C60" w:rsidP="00157B02">
            <w:pPr>
              <w:jc w:val="center"/>
              <w:rPr>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D53C60" w:rsidRDefault="00D53C60" w:rsidP="00157B02"/>
        </w:tc>
      </w:tr>
    </w:tbl>
    <w:p w:rsidR="006A4591" w:rsidRPr="00480B8E" w:rsidRDefault="006A4591" w:rsidP="006A4591">
      <w:pPr>
        <w:rPr>
          <w:rFonts w:asciiTheme="majorHAnsi" w:eastAsiaTheme="majorEastAsia" w:hAnsiTheme="majorHAnsi" w:cstheme="majorBidi"/>
          <w:color w:val="365F91" w:themeColor="accent1" w:themeShade="BF"/>
          <w:sz w:val="20"/>
          <w:szCs w:val="20"/>
        </w:rPr>
      </w:pPr>
    </w:p>
    <w:p w:rsidR="00DE15BB" w:rsidRDefault="00DB16D4" w:rsidP="00DE15BB">
      <w:pPr>
        <w:pStyle w:val="Heading1"/>
      </w:pPr>
      <w:bookmarkStart w:id="10" w:name="_Toc480897371"/>
      <w:r>
        <w:t>Roles</w:t>
      </w:r>
      <w:bookmarkEnd w:id="10"/>
    </w:p>
    <w:tbl>
      <w:tblPr>
        <w:tblStyle w:val="TableGrid"/>
        <w:tblW w:w="0" w:type="auto"/>
        <w:tblLook w:val="04A0" w:firstRow="1" w:lastRow="0" w:firstColumn="1" w:lastColumn="0" w:noHBand="0" w:noVBand="1"/>
      </w:tblPr>
      <w:tblGrid>
        <w:gridCol w:w="1368"/>
        <w:gridCol w:w="3690"/>
        <w:gridCol w:w="1710"/>
        <w:gridCol w:w="2250"/>
      </w:tblGrid>
      <w:tr w:rsidR="00DB16D4" w:rsidRPr="007A0401" w:rsidTr="00DE15BB">
        <w:tc>
          <w:tcPr>
            <w:tcW w:w="1368" w:type="dxa"/>
            <w:shd w:val="clear" w:color="auto" w:fill="BFBFBF" w:themeFill="background1" w:themeFillShade="BF"/>
          </w:tcPr>
          <w:p w:rsidR="00DB16D4" w:rsidRPr="007A0401" w:rsidRDefault="00DB16D4" w:rsidP="00842262">
            <w:pPr>
              <w:jc w:val="center"/>
              <w:rPr>
                <w:b/>
              </w:rPr>
            </w:pPr>
            <w:r w:rsidRPr="007A0401">
              <w:rPr>
                <w:b/>
              </w:rPr>
              <w:t>Item</w:t>
            </w:r>
          </w:p>
        </w:tc>
        <w:tc>
          <w:tcPr>
            <w:tcW w:w="3690" w:type="dxa"/>
            <w:shd w:val="clear" w:color="auto" w:fill="BFBFBF" w:themeFill="background1" w:themeFillShade="BF"/>
          </w:tcPr>
          <w:p w:rsidR="00DB16D4" w:rsidRPr="007A0401" w:rsidRDefault="00DB16D4" w:rsidP="00842262">
            <w:pPr>
              <w:jc w:val="center"/>
              <w:rPr>
                <w:b/>
              </w:rPr>
            </w:pPr>
            <w:r w:rsidRPr="007A0401">
              <w:rPr>
                <w:b/>
              </w:rPr>
              <w:t>Role</w:t>
            </w:r>
          </w:p>
        </w:tc>
        <w:tc>
          <w:tcPr>
            <w:tcW w:w="1710" w:type="dxa"/>
            <w:shd w:val="clear" w:color="auto" w:fill="BFBFBF" w:themeFill="background1" w:themeFillShade="BF"/>
          </w:tcPr>
          <w:p w:rsidR="00DB16D4" w:rsidRPr="007A0401" w:rsidRDefault="00DB16D4" w:rsidP="00842262">
            <w:pPr>
              <w:jc w:val="center"/>
              <w:rPr>
                <w:b/>
              </w:rPr>
            </w:pPr>
            <w:r w:rsidRPr="007A0401">
              <w:rPr>
                <w:b/>
              </w:rPr>
              <w:t>Status</w:t>
            </w:r>
          </w:p>
        </w:tc>
        <w:tc>
          <w:tcPr>
            <w:tcW w:w="2250" w:type="dxa"/>
            <w:shd w:val="clear" w:color="auto" w:fill="BFBFBF" w:themeFill="background1" w:themeFillShade="BF"/>
          </w:tcPr>
          <w:p w:rsidR="00DB16D4" w:rsidRPr="007A0401" w:rsidRDefault="00DB16D4" w:rsidP="00842262">
            <w:pPr>
              <w:jc w:val="center"/>
              <w:rPr>
                <w:b/>
              </w:rPr>
            </w:pPr>
            <w:r w:rsidRPr="007A0401">
              <w:rPr>
                <w:b/>
              </w:rPr>
              <w:t>Support</w:t>
            </w:r>
          </w:p>
        </w:tc>
      </w:tr>
      <w:tr w:rsidR="00DB16D4" w:rsidTr="00DE15BB">
        <w:tc>
          <w:tcPr>
            <w:tcW w:w="1368" w:type="dxa"/>
          </w:tcPr>
          <w:p w:rsidR="00DB16D4" w:rsidRDefault="00DB16D4" w:rsidP="00842262">
            <w:pPr>
              <w:jc w:val="center"/>
            </w:pPr>
            <w:r>
              <w:t>1</w:t>
            </w:r>
          </w:p>
        </w:tc>
        <w:tc>
          <w:tcPr>
            <w:tcW w:w="3690" w:type="dxa"/>
          </w:tcPr>
          <w:p w:rsidR="00DB16D4" w:rsidRDefault="00DB16D4" w:rsidP="00842262">
            <w:r>
              <w:t>VEN</w:t>
            </w:r>
            <w:r w:rsidR="00A54501">
              <w:t xml:space="preserve"> - </w:t>
            </w:r>
            <w:r w:rsidR="000555B2">
              <w:t>Full Function</w:t>
            </w:r>
          </w:p>
          <w:p w:rsidR="00DB16D4" w:rsidRDefault="00DB16D4" w:rsidP="00842262"/>
        </w:tc>
        <w:tc>
          <w:tcPr>
            <w:tcW w:w="1710" w:type="dxa"/>
          </w:tcPr>
          <w:p w:rsidR="00DB16D4" w:rsidRDefault="00DB16D4" w:rsidP="00842262">
            <w:pPr>
              <w:jc w:val="center"/>
            </w:pPr>
            <w:r>
              <w:t>O-1</w:t>
            </w:r>
          </w:p>
          <w:p w:rsidR="00DB16D4" w:rsidRDefault="00DB16D4" w:rsidP="00842262">
            <w:pPr>
              <w:jc w:val="center"/>
            </w:pPr>
          </w:p>
        </w:tc>
        <w:tc>
          <w:tcPr>
            <w:tcW w:w="2250" w:type="dxa"/>
          </w:tcPr>
          <w:p w:rsidR="00DB16D4" w:rsidRPr="003C1C33" w:rsidRDefault="00E06235" w:rsidP="00E06235">
            <w:pPr>
              <w:jc w:val="center"/>
              <w:rPr>
                <w:sz w:val="20"/>
                <w:szCs w:val="20"/>
              </w:rPr>
            </w:pPr>
            <w:r>
              <w:rPr>
                <w:spacing w:val="-3"/>
                <w:sz w:val="20"/>
                <w:szCs w:val="20"/>
              </w:rPr>
              <w:t>[</w:t>
            </w:r>
            <w:r w:rsidR="002508B8">
              <w:rPr>
                <w:spacing w:val="-3"/>
                <w:sz w:val="20"/>
                <w:szCs w:val="20"/>
              </w:rPr>
              <w:t>x</w:t>
            </w:r>
            <w:r>
              <w:rPr>
                <w:spacing w:val="-3"/>
                <w:sz w:val="20"/>
                <w:szCs w:val="20"/>
              </w:rPr>
              <w:t>]</w:t>
            </w:r>
            <w:r w:rsidR="00DB16D4" w:rsidRPr="003C1C33">
              <w:rPr>
                <w:sz w:val="20"/>
                <w:szCs w:val="20"/>
              </w:rPr>
              <w:t>Yes</w:t>
            </w:r>
            <w:proofErr w:type="gramStart"/>
            <w:r w:rsidR="00A35485">
              <w:rPr>
                <w:sz w:val="20"/>
                <w:szCs w:val="20"/>
              </w:rPr>
              <w:t xml:space="preserve">   </w:t>
            </w:r>
            <w:r w:rsidR="00270C3B">
              <w:rPr>
                <w:spacing w:val="-3"/>
                <w:sz w:val="20"/>
                <w:szCs w:val="20"/>
              </w:rPr>
              <w:t>[</w:t>
            </w:r>
            <w:proofErr w:type="gramEnd"/>
            <w:r w:rsidR="00270C3B">
              <w:rPr>
                <w:spacing w:val="-3"/>
                <w:sz w:val="20"/>
                <w:szCs w:val="20"/>
              </w:rPr>
              <w:t xml:space="preserve"> ]</w:t>
            </w:r>
            <w:r w:rsidR="00DB16D4" w:rsidRPr="003C1C33">
              <w:rPr>
                <w:sz w:val="20"/>
                <w:szCs w:val="20"/>
              </w:rPr>
              <w:t>No</w:t>
            </w:r>
          </w:p>
        </w:tc>
      </w:tr>
      <w:tr w:rsidR="00A54501" w:rsidTr="00DE15BB">
        <w:tc>
          <w:tcPr>
            <w:tcW w:w="1368" w:type="dxa"/>
          </w:tcPr>
          <w:p w:rsidR="00A54501" w:rsidRDefault="00A54501" w:rsidP="000555B2">
            <w:pPr>
              <w:jc w:val="center"/>
            </w:pPr>
            <w:r>
              <w:t xml:space="preserve">3 </w:t>
            </w:r>
          </w:p>
          <w:p w:rsidR="00A54501" w:rsidRDefault="00A54501" w:rsidP="000555B2">
            <w:pPr>
              <w:jc w:val="center"/>
            </w:pPr>
          </w:p>
        </w:tc>
        <w:tc>
          <w:tcPr>
            <w:tcW w:w="3690" w:type="dxa"/>
          </w:tcPr>
          <w:p w:rsidR="00A54501" w:rsidRDefault="00A54501" w:rsidP="00A54501">
            <w:r>
              <w:t>VEN - Energy Reporting Only</w:t>
            </w:r>
          </w:p>
        </w:tc>
        <w:tc>
          <w:tcPr>
            <w:tcW w:w="1710" w:type="dxa"/>
          </w:tcPr>
          <w:p w:rsidR="00A54501" w:rsidRDefault="00A54501" w:rsidP="000555B2">
            <w:pPr>
              <w:jc w:val="center"/>
            </w:pPr>
            <w:r>
              <w:t>O-1</w:t>
            </w:r>
          </w:p>
        </w:tc>
        <w:tc>
          <w:tcPr>
            <w:tcW w:w="2250" w:type="dxa"/>
          </w:tcPr>
          <w:p w:rsidR="00A54501" w:rsidRPr="003C1C33" w:rsidRDefault="00A54501" w:rsidP="000555B2">
            <w:pPr>
              <w:jc w:val="center"/>
              <w:rPr>
                <w:sz w:val="20"/>
                <w:szCs w:val="20"/>
              </w:rPr>
            </w:pPr>
            <w:proofErr w:type="gramStart"/>
            <w:r>
              <w:rPr>
                <w:spacing w:val="-3"/>
                <w:sz w:val="20"/>
                <w:szCs w:val="20"/>
              </w:rPr>
              <w:t>[ ]</w:t>
            </w:r>
            <w:r w:rsidRPr="003C1C33">
              <w:rPr>
                <w:sz w:val="20"/>
                <w:szCs w:val="20"/>
              </w:rPr>
              <w:t>Yes</w:t>
            </w:r>
            <w:proofErr w:type="gramEnd"/>
            <w:r w:rsidR="00A35485">
              <w:rPr>
                <w:sz w:val="20"/>
                <w:szCs w:val="20"/>
              </w:rPr>
              <w:t xml:space="preserve">   </w:t>
            </w:r>
            <w:r>
              <w:rPr>
                <w:spacing w:val="-3"/>
                <w:sz w:val="20"/>
                <w:szCs w:val="20"/>
              </w:rPr>
              <w:t>[</w:t>
            </w:r>
            <w:r w:rsidR="002508B8">
              <w:rPr>
                <w:spacing w:val="-3"/>
                <w:sz w:val="20"/>
                <w:szCs w:val="20"/>
              </w:rPr>
              <w:t>x</w:t>
            </w:r>
            <w:r>
              <w:rPr>
                <w:spacing w:val="-3"/>
                <w:sz w:val="20"/>
                <w:szCs w:val="20"/>
              </w:rPr>
              <w:t>]</w:t>
            </w:r>
            <w:r w:rsidRPr="003C1C33">
              <w:rPr>
                <w:sz w:val="20"/>
                <w:szCs w:val="20"/>
              </w:rPr>
              <w:t>No</w:t>
            </w:r>
          </w:p>
          <w:p w:rsidR="00A54501" w:rsidRDefault="00A54501" w:rsidP="000555B2">
            <w:pPr>
              <w:jc w:val="center"/>
              <w:rPr>
                <w:spacing w:val="-3"/>
                <w:sz w:val="20"/>
                <w:szCs w:val="20"/>
              </w:rPr>
            </w:pPr>
          </w:p>
        </w:tc>
      </w:tr>
      <w:tr w:rsidR="00DB16D4" w:rsidTr="00DE15BB">
        <w:tc>
          <w:tcPr>
            <w:tcW w:w="1368" w:type="dxa"/>
          </w:tcPr>
          <w:p w:rsidR="00DB16D4" w:rsidRDefault="00A54501" w:rsidP="00842262">
            <w:pPr>
              <w:jc w:val="center"/>
            </w:pPr>
            <w:r>
              <w:t>3</w:t>
            </w:r>
          </w:p>
        </w:tc>
        <w:tc>
          <w:tcPr>
            <w:tcW w:w="3690" w:type="dxa"/>
          </w:tcPr>
          <w:p w:rsidR="00DB16D4" w:rsidRDefault="00DB16D4" w:rsidP="00842262">
            <w:r>
              <w:t>VTN</w:t>
            </w:r>
            <w:r w:rsidR="00A54501">
              <w:t xml:space="preserve"> </w:t>
            </w:r>
          </w:p>
        </w:tc>
        <w:tc>
          <w:tcPr>
            <w:tcW w:w="1710" w:type="dxa"/>
          </w:tcPr>
          <w:p w:rsidR="00DB16D4" w:rsidRDefault="00DB16D4" w:rsidP="00842262">
            <w:pPr>
              <w:jc w:val="center"/>
            </w:pPr>
            <w:r>
              <w:t>O-1</w:t>
            </w:r>
          </w:p>
        </w:tc>
        <w:tc>
          <w:tcPr>
            <w:tcW w:w="2250" w:type="dxa"/>
          </w:tcPr>
          <w:p w:rsidR="00DB16D4" w:rsidRPr="003C1C33" w:rsidRDefault="00270C3B" w:rsidP="00842262">
            <w:pPr>
              <w:jc w:val="center"/>
              <w:rPr>
                <w:sz w:val="20"/>
                <w:szCs w:val="20"/>
              </w:rPr>
            </w:pPr>
            <w:proofErr w:type="gramStart"/>
            <w:r>
              <w:rPr>
                <w:spacing w:val="-3"/>
                <w:sz w:val="20"/>
                <w:szCs w:val="20"/>
              </w:rPr>
              <w:t>[ ]</w:t>
            </w:r>
            <w:r w:rsidR="00DB16D4" w:rsidRPr="003C1C33">
              <w:rPr>
                <w:sz w:val="20"/>
                <w:szCs w:val="20"/>
              </w:rPr>
              <w:t>Yes</w:t>
            </w:r>
            <w:proofErr w:type="gramEnd"/>
            <w:r w:rsidR="00A35485">
              <w:rPr>
                <w:sz w:val="20"/>
                <w:szCs w:val="20"/>
              </w:rPr>
              <w:t xml:space="preserve">   </w:t>
            </w:r>
            <w:r>
              <w:rPr>
                <w:spacing w:val="-3"/>
                <w:sz w:val="20"/>
                <w:szCs w:val="20"/>
              </w:rPr>
              <w:t>[</w:t>
            </w:r>
            <w:r w:rsidR="002508B8">
              <w:rPr>
                <w:spacing w:val="-3"/>
                <w:sz w:val="20"/>
                <w:szCs w:val="20"/>
              </w:rPr>
              <w:t>x</w:t>
            </w:r>
            <w:r>
              <w:rPr>
                <w:spacing w:val="-3"/>
                <w:sz w:val="20"/>
                <w:szCs w:val="20"/>
              </w:rPr>
              <w:t>]</w:t>
            </w:r>
            <w:r w:rsidR="00DB16D4" w:rsidRPr="003C1C33">
              <w:rPr>
                <w:sz w:val="20"/>
                <w:szCs w:val="20"/>
              </w:rPr>
              <w:t>No</w:t>
            </w:r>
          </w:p>
          <w:p w:rsidR="00DB16D4" w:rsidRPr="003C1C33" w:rsidRDefault="00DB16D4" w:rsidP="00842262">
            <w:pPr>
              <w:jc w:val="center"/>
              <w:rPr>
                <w:sz w:val="20"/>
                <w:szCs w:val="20"/>
              </w:rPr>
            </w:pPr>
          </w:p>
        </w:tc>
      </w:tr>
    </w:tbl>
    <w:p w:rsidR="00FB4583" w:rsidRDefault="00DB16D4" w:rsidP="00DB16D4">
      <w:pPr>
        <w:rPr>
          <w:sz w:val="20"/>
          <w:szCs w:val="20"/>
        </w:rPr>
      </w:pPr>
      <w:r>
        <w:rPr>
          <w:sz w:val="20"/>
          <w:szCs w:val="20"/>
        </w:rPr>
        <w:t>0-</w:t>
      </w:r>
      <w:r w:rsidRPr="00A30F33">
        <w:rPr>
          <w:sz w:val="20"/>
          <w:szCs w:val="20"/>
        </w:rPr>
        <w:t xml:space="preserve">1) </w:t>
      </w:r>
      <w:r w:rsidR="00A74388">
        <w:rPr>
          <w:sz w:val="20"/>
          <w:szCs w:val="20"/>
        </w:rPr>
        <w:t xml:space="preserve">Must answer Yes to one Role. </w:t>
      </w:r>
      <w:r w:rsidR="00480B8E">
        <w:rPr>
          <w:sz w:val="20"/>
          <w:szCs w:val="20"/>
        </w:rPr>
        <w:t>Note that if a</w:t>
      </w:r>
      <w:r w:rsidR="00620422">
        <w:rPr>
          <w:sz w:val="20"/>
          <w:szCs w:val="20"/>
        </w:rPr>
        <w:t>n</w:t>
      </w:r>
      <w:r w:rsidR="00480B8E">
        <w:rPr>
          <w:sz w:val="20"/>
          <w:szCs w:val="20"/>
        </w:rPr>
        <w:t xml:space="preserve"> implementation supports both VEN and VTN functionality, two separate PICS documents should be submitted, one for each role.</w:t>
      </w:r>
    </w:p>
    <w:p w:rsidR="00DB16D4" w:rsidRDefault="00DB16D4" w:rsidP="00DB16D4">
      <w:pPr>
        <w:pStyle w:val="Heading1"/>
      </w:pPr>
      <w:bookmarkStart w:id="11" w:name="_Toc480897372"/>
      <w:r w:rsidRPr="00A54501">
        <w:t>Profile</w:t>
      </w:r>
      <w:r w:rsidR="004D4B36" w:rsidRPr="00A54501">
        <w:t xml:space="preserve"> Support</w:t>
      </w:r>
      <w:bookmarkEnd w:id="11"/>
    </w:p>
    <w:p w:rsidR="00BE4A38" w:rsidRPr="00BE4A38" w:rsidRDefault="00BC28C9" w:rsidP="00BE4A38">
      <w:r>
        <w:t>Requirements Reference:</w:t>
      </w:r>
      <w:r w:rsidR="00A35485">
        <w:t xml:space="preserve"> </w:t>
      </w:r>
      <w:r>
        <w:t>Conformance rule 506</w:t>
      </w:r>
    </w:p>
    <w:tbl>
      <w:tblPr>
        <w:tblStyle w:val="TableGrid"/>
        <w:tblW w:w="0" w:type="auto"/>
        <w:tblLook w:val="04A0" w:firstRow="1" w:lastRow="0" w:firstColumn="1" w:lastColumn="0" w:noHBand="0" w:noVBand="1"/>
      </w:tblPr>
      <w:tblGrid>
        <w:gridCol w:w="1278"/>
        <w:gridCol w:w="1890"/>
        <w:gridCol w:w="1890"/>
        <w:gridCol w:w="1710"/>
        <w:gridCol w:w="2250"/>
      </w:tblGrid>
      <w:tr w:rsidR="007C346A" w:rsidRPr="00485842" w:rsidTr="007C346A">
        <w:tc>
          <w:tcPr>
            <w:tcW w:w="1278" w:type="dxa"/>
            <w:shd w:val="clear" w:color="auto" w:fill="BFBFBF" w:themeFill="background1" w:themeFillShade="BF"/>
          </w:tcPr>
          <w:p w:rsidR="007C346A" w:rsidRPr="00485842" w:rsidRDefault="007C346A" w:rsidP="00842262">
            <w:pPr>
              <w:jc w:val="center"/>
              <w:rPr>
                <w:b/>
              </w:rPr>
            </w:pPr>
            <w:r>
              <w:rPr>
                <w:b/>
              </w:rPr>
              <w:t>Item</w:t>
            </w:r>
          </w:p>
        </w:tc>
        <w:tc>
          <w:tcPr>
            <w:tcW w:w="1890" w:type="dxa"/>
            <w:shd w:val="clear" w:color="auto" w:fill="BFBFBF" w:themeFill="background1" w:themeFillShade="BF"/>
          </w:tcPr>
          <w:p w:rsidR="007C346A" w:rsidRDefault="007C346A" w:rsidP="007C346A">
            <w:pPr>
              <w:jc w:val="center"/>
              <w:rPr>
                <w:b/>
              </w:rPr>
            </w:pPr>
            <w:r>
              <w:rPr>
                <w:b/>
              </w:rPr>
              <w:t>Role</w:t>
            </w:r>
          </w:p>
        </w:tc>
        <w:tc>
          <w:tcPr>
            <w:tcW w:w="1890" w:type="dxa"/>
            <w:shd w:val="clear" w:color="auto" w:fill="BFBFBF" w:themeFill="background1" w:themeFillShade="BF"/>
          </w:tcPr>
          <w:p w:rsidR="007C346A" w:rsidRPr="00485842" w:rsidRDefault="007C346A" w:rsidP="00842262">
            <w:pPr>
              <w:jc w:val="center"/>
              <w:rPr>
                <w:b/>
              </w:rPr>
            </w:pPr>
            <w:r>
              <w:rPr>
                <w:b/>
              </w:rPr>
              <w:t>Profile</w:t>
            </w:r>
          </w:p>
        </w:tc>
        <w:tc>
          <w:tcPr>
            <w:tcW w:w="1710" w:type="dxa"/>
            <w:shd w:val="clear" w:color="auto" w:fill="BFBFBF" w:themeFill="background1" w:themeFillShade="BF"/>
          </w:tcPr>
          <w:p w:rsidR="007C346A" w:rsidRPr="00485842" w:rsidRDefault="007C346A" w:rsidP="00842262">
            <w:pPr>
              <w:jc w:val="center"/>
              <w:rPr>
                <w:b/>
              </w:rPr>
            </w:pPr>
            <w:r w:rsidRPr="00485842">
              <w:rPr>
                <w:b/>
              </w:rPr>
              <w:t>Status</w:t>
            </w:r>
          </w:p>
        </w:tc>
        <w:tc>
          <w:tcPr>
            <w:tcW w:w="2250" w:type="dxa"/>
            <w:shd w:val="clear" w:color="auto" w:fill="BFBFBF" w:themeFill="background1" w:themeFillShade="BF"/>
          </w:tcPr>
          <w:p w:rsidR="007C346A" w:rsidRPr="00485842" w:rsidRDefault="007C346A" w:rsidP="00842262">
            <w:pPr>
              <w:jc w:val="center"/>
              <w:rPr>
                <w:b/>
              </w:rPr>
            </w:pPr>
            <w:r w:rsidRPr="00485842">
              <w:rPr>
                <w:b/>
              </w:rPr>
              <w:t>Support</w:t>
            </w:r>
          </w:p>
        </w:tc>
      </w:tr>
      <w:tr w:rsidR="007C346A" w:rsidTr="00BE4A38">
        <w:tc>
          <w:tcPr>
            <w:tcW w:w="1278" w:type="dxa"/>
          </w:tcPr>
          <w:p w:rsidR="007C346A" w:rsidRDefault="007C346A" w:rsidP="00A175A3">
            <w:pPr>
              <w:jc w:val="center"/>
            </w:pPr>
            <w:r>
              <w:t>1</w:t>
            </w:r>
          </w:p>
        </w:tc>
        <w:tc>
          <w:tcPr>
            <w:tcW w:w="1890" w:type="dxa"/>
          </w:tcPr>
          <w:p w:rsidR="007C346A" w:rsidRDefault="007C346A" w:rsidP="007C346A">
            <w:pPr>
              <w:jc w:val="center"/>
            </w:pPr>
            <w:r>
              <w:t>VEN/VTN</w:t>
            </w:r>
          </w:p>
        </w:tc>
        <w:tc>
          <w:tcPr>
            <w:tcW w:w="1890" w:type="dxa"/>
          </w:tcPr>
          <w:p w:rsidR="007C346A" w:rsidRDefault="007C346A" w:rsidP="00842262">
            <w:r>
              <w:t>“A” Profile</w:t>
            </w:r>
          </w:p>
        </w:tc>
        <w:tc>
          <w:tcPr>
            <w:tcW w:w="1710" w:type="dxa"/>
          </w:tcPr>
          <w:p w:rsidR="007C346A" w:rsidRDefault="007C346A" w:rsidP="00842262">
            <w:pPr>
              <w:jc w:val="center"/>
            </w:pPr>
            <w:r>
              <w:t>C -1</w:t>
            </w:r>
          </w:p>
        </w:tc>
        <w:tc>
          <w:tcPr>
            <w:tcW w:w="2250" w:type="dxa"/>
          </w:tcPr>
          <w:p w:rsidR="007C346A" w:rsidRPr="003C1C33" w:rsidRDefault="007C346A" w:rsidP="00842262">
            <w:pPr>
              <w:jc w:val="center"/>
              <w:rPr>
                <w:sz w:val="20"/>
                <w:szCs w:val="20"/>
              </w:rPr>
            </w:pPr>
            <w:proofErr w:type="gramStart"/>
            <w:r>
              <w:rPr>
                <w:spacing w:val="-3"/>
                <w:sz w:val="20"/>
                <w:szCs w:val="20"/>
              </w:rPr>
              <w:t>[ ]</w:t>
            </w:r>
            <w:r w:rsidRPr="003C1C33">
              <w:rPr>
                <w:sz w:val="20"/>
                <w:szCs w:val="20"/>
              </w:rPr>
              <w:t>Yes</w:t>
            </w:r>
            <w:proofErr w:type="gramEnd"/>
            <w:r w:rsidR="00A35485">
              <w:rPr>
                <w:sz w:val="20"/>
                <w:szCs w:val="20"/>
              </w:rPr>
              <w:t xml:space="preserve">    </w:t>
            </w:r>
            <w:r>
              <w:rPr>
                <w:spacing w:val="-3"/>
                <w:sz w:val="20"/>
                <w:szCs w:val="20"/>
              </w:rPr>
              <w:t>[</w:t>
            </w:r>
            <w:r w:rsidR="002508B8">
              <w:rPr>
                <w:spacing w:val="-3"/>
                <w:sz w:val="20"/>
                <w:szCs w:val="20"/>
              </w:rPr>
              <w:t>x</w:t>
            </w:r>
            <w:r>
              <w:rPr>
                <w:spacing w:val="-3"/>
                <w:sz w:val="20"/>
                <w:szCs w:val="20"/>
              </w:rPr>
              <w:t>]</w:t>
            </w:r>
            <w:r w:rsidRPr="003C1C33">
              <w:rPr>
                <w:sz w:val="20"/>
                <w:szCs w:val="20"/>
              </w:rPr>
              <w:t>No</w:t>
            </w:r>
          </w:p>
          <w:p w:rsidR="007C346A" w:rsidRDefault="007C346A" w:rsidP="00842262">
            <w:pPr>
              <w:jc w:val="center"/>
            </w:pPr>
          </w:p>
        </w:tc>
      </w:tr>
      <w:tr w:rsidR="007C346A" w:rsidTr="00BE4A38">
        <w:tc>
          <w:tcPr>
            <w:tcW w:w="1278" w:type="dxa"/>
          </w:tcPr>
          <w:p w:rsidR="007C346A" w:rsidRDefault="007C346A" w:rsidP="00A175A3">
            <w:pPr>
              <w:jc w:val="center"/>
            </w:pPr>
            <w:r>
              <w:t>2</w:t>
            </w:r>
          </w:p>
        </w:tc>
        <w:tc>
          <w:tcPr>
            <w:tcW w:w="1890" w:type="dxa"/>
          </w:tcPr>
          <w:p w:rsidR="007C346A" w:rsidRDefault="007C346A" w:rsidP="007C346A">
            <w:pPr>
              <w:jc w:val="center"/>
            </w:pPr>
            <w:r>
              <w:t>VEN/VTN</w:t>
            </w:r>
          </w:p>
        </w:tc>
        <w:tc>
          <w:tcPr>
            <w:tcW w:w="1890" w:type="dxa"/>
          </w:tcPr>
          <w:p w:rsidR="007C346A" w:rsidRDefault="007C346A" w:rsidP="00AB65FE">
            <w:r>
              <w:t>“B” Profile</w:t>
            </w:r>
          </w:p>
        </w:tc>
        <w:tc>
          <w:tcPr>
            <w:tcW w:w="1710" w:type="dxa"/>
          </w:tcPr>
          <w:p w:rsidR="007C346A" w:rsidRDefault="007C346A" w:rsidP="00AB65FE">
            <w:pPr>
              <w:jc w:val="center"/>
            </w:pPr>
            <w:r>
              <w:t>M</w:t>
            </w:r>
          </w:p>
        </w:tc>
        <w:tc>
          <w:tcPr>
            <w:tcW w:w="2250" w:type="dxa"/>
          </w:tcPr>
          <w:p w:rsidR="007C346A" w:rsidRPr="003C1C33" w:rsidRDefault="007C346A" w:rsidP="00AB65FE">
            <w:pPr>
              <w:jc w:val="center"/>
              <w:rPr>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r w:rsidR="00A35485">
              <w:rPr>
                <w:sz w:val="20"/>
                <w:szCs w:val="20"/>
              </w:rPr>
              <w:t xml:space="preserve"> </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7C346A" w:rsidRDefault="007C346A" w:rsidP="00AB65FE">
            <w:pPr>
              <w:jc w:val="center"/>
            </w:pPr>
          </w:p>
        </w:tc>
      </w:tr>
    </w:tbl>
    <w:p w:rsidR="00A54501" w:rsidRDefault="006C5BEC" w:rsidP="00E42088">
      <w:pPr>
        <w:rPr>
          <w:sz w:val="20"/>
          <w:szCs w:val="20"/>
        </w:rPr>
      </w:pPr>
      <w:r>
        <w:rPr>
          <w:sz w:val="20"/>
          <w:szCs w:val="20"/>
        </w:rPr>
        <w:t>C</w:t>
      </w:r>
      <w:r w:rsidR="004D4B36">
        <w:rPr>
          <w:sz w:val="20"/>
          <w:szCs w:val="20"/>
        </w:rPr>
        <w:t>-1)</w:t>
      </w:r>
      <w:r w:rsidR="00620422">
        <w:rPr>
          <w:sz w:val="20"/>
          <w:szCs w:val="20"/>
        </w:rPr>
        <w:t xml:space="preserve"> </w:t>
      </w:r>
      <w:r w:rsidR="004D4B36">
        <w:rPr>
          <w:sz w:val="20"/>
          <w:szCs w:val="20"/>
        </w:rPr>
        <w:t>VTNs must support</w:t>
      </w:r>
      <w:r>
        <w:rPr>
          <w:sz w:val="20"/>
          <w:szCs w:val="20"/>
        </w:rPr>
        <w:t xml:space="preserve"> </w:t>
      </w:r>
      <w:r w:rsidR="0030029F">
        <w:rPr>
          <w:sz w:val="20"/>
          <w:szCs w:val="20"/>
        </w:rPr>
        <w:t xml:space="preserve">the </w:t>
      </w:r>
      <w:r>
        <w:rPr>
          <w:sz w:val="20"/>
          <w:szCs w:val="20"/>
        </w:rPr>
        <w:t>A</w:t>
      </w:r>
      <w:r w:rsidR="0030029F">
        <w:rPr>
          <w:sz w:val="20"/>
          <w:szCs w:val="20"/>
        </w:rPr>
        <w:t xml:space="preserve"> </w:t>
      </w:r>
      <w:r w:rsidR="00E06AB6">
        <w:rPr>
          <w:sz w:val="20"/>
          <w:szCs w:val="20"/>
        </w:rPr>
        <w:t>and B Profile</w:t>
      </w:r>
    </w:p>
    <w:p w:rsidR="00097ACC" w:rsidRDefault="00A54501" w:rsidP="00E42088">
      <w:pPr>
        <w:rPr>
          <w:sz w:val="20"/>
          <w:szCs w:val="20"/>
        </w:rPr>
      </w:pPr>
      <w:r>
        <w:rPr>
          <w:sz w:val="20"/>
          <w:szCs w:val="20"/>
        </w:rPr>
        <w:t>C-1)</w:t>
      </w:r>
      <w:r w:rsidR="00620422">
        <w:rPr>
          <w:sz w:val="20"/>
          <w:szCs w:val="20"/>
        </w:rPr>
        <w:t xml:space="preserve"> </w:t>
      </w:r>
      <w:r w:rsidR="006C5BEC">
        <w:rPr>
          <w:sz w:val="20"/>
          <w:szCs w:val="20"/>
        </w:rPr>
        <w:t>VENs</w:t>
      </w:r>
      <w:r w:rsidR="007C346A">
        <w:rPr>
          <w:sz w:val="20"/>
          <w:szCs w:val="20"/>
        </w:rPr>
        <w:t xml:space="preserve"> may </w:t>
      </w:r>
      <w:r>
        <w:rPr>
          <w:sz w:val="20"/>
          <w:szCs w:val="20"/>
        </w:rPr>
        <w:t>support ONLY the B profile</w:t>
      </w:r>
    </w:p>
    <w:p w:rsidR="00FB4583" w:rsidRDefault="00FB4583" w:rsidP="00E42088">
      <w:pPr>
        <w:rPr>
          <w:sz w:val="20"/>
          <w:szCs w:val="20"/>
        </w:rPr>
      </w:pPr>
    </w:p>
    <w:p w:rsidR="00097ACC" w:rsidRDefault="00097ACC" w:rsidP="00097ACC">
      <w:pPr>
        <w:pStyle w:val="Heading1"/>
      </w:pPr>
      <w:bookmarkStart w:id="12" w:name="_Toc480897373"/>
      <w:r>
        <w:t xml:space="preserve">Transports </w:t>
      </w:r>
      <w:r w:rsidR="006C5BEC">
        <w:t>/Exchange Pattern</w:t>
      </w:r>
      <w:r w:rsidR="00A54501">
        <w:t xml:space="preserve"> Support</w:t>
      </w:r>
      <w:bookmarkEnd w:id="12"/>
    </w:p>
    <w:p w:rsidR="00BC28C9" w:rsidRPr="00BC28C9" w:rsidRDefault="00BC28C9" w:rsidP="00BC28C9">
      <w:r>
        <w:t>Requirements Reference:</w:t>
      </w:r>
      <w:r w:rsidR="00A35485">
        <w:t xml:space="preserve"> </w:t>
      </w:r>
      <w:r>
        <w:t xml:space="preserve">Figure 1, </w:t>
      </w:r>
      <w:proofErr w:type="spellStart"/>
      <w:r>
        <w:t>OpenADR</w:t>
      </w:r>
      <w:proofErr w:type="spellEnd"/>
      <w:r>
        <w:t xml:space="preserve"> 2.0 Certification Levels and conformance rule 37</w:t>
      </w:r>
    </w:p>
    <w:tbl>
      <w:tblPr>
        <w:tblStyle w:val="TableGrid"/>
        <w:tblW w:w="0" w:type="auto"/>
        <w:tblLook w:val="04A0" w:firstRow="1" w:lastRow="0" w:firstColumn="1" w:lastColumn="0" w:noHBand="0" w:noVBand="1"/>
      </w:tblPr>
      <w:tblGrid>
        <w:gridCol w:w="1278"/>
        <w:gridCol w:w="1890"/>
        <w:gridCol w:w="2160"/>
        <w:gridCol w:w="1350"/>
        <w:gridCol w:w="2340"/>
      </w:tblGrid>
      <w:tr w:rsidR="007C346A" w:rsidRPr="00485842" w:rsidTr="00DE15BB">
        <w:tc>
          <w:tcPr>
            <w:tcW w:w="1278" w:type="dxa"/>
            <w:shd w:val="clear" w:color="auto" w:fill="BFBFBF" w:themeFill="background1" w:themeFillShade="BF"/>
          </w:tcPr>
          <w:p w:rsidR="007C346A" w:rsidRPr="00485842" w:rsidRDefault="007C346A" w:rsidP="00FD4C7A">
            <w:pPr>
              <w:jc w:val="center"/>
              <w:rPr>
                <w:b/>
              </w:rPr>
            </w:pPr>
            <w:r>
              <w:rPr>
                <w:b/>
              </w:rPr>
              <w:t>Item</w:t>
            </w:r>
          </w:p>
        </w:tc>
        <w:tc>
          <w:tcPr>
            <w:tcW w:w="1890" w:type="dxa"/>
            <w:shd w:val="clear" w:color="auto" w:fill="BFBFBF" w:themeFill="background1" w:themeFillShade="BF"/>
          </w:tcPr>
          <w:p w:rsidR="007C346A" w:rsidRPr="00485842" w:rsidRDefault="007C346A" w:rsidP="00BE4A38">
            <w:pPr>
              <w:jc w:val="center"/>
              <w:rPr>
                <w:b/>
              </w:rPr>
            </w:pPr>
            <w:r>
              <w:rPr>
                <w:b/>
              </w:rPr>
              <w:t>Role</w:t>
            </w:r>
          </w:p>
        </w:tc>
        <w:tc>
          <w:tcPr>
            <w:tcW w:w="2160" w:type="dxa"/>
            <w:shd w:val="clear" w:color="auto" w:fill="BFBFBF" w:themeFill="background1" w:themeFillShade="BF"/>
          </w:tcPr>
          <w:p w:rsidR="007C346A" w:rsidRPr="00485842" w:rsidRDefault="007C346A" w:rsidP="00FD4C7A">
            <w:pPr>
              <w:jc w:val="center"/>
              <w:rPr>
                <w:b/>
              </w:rPr>
            </w:pPr>
            <w:r>
              <w:rPr>
                <w:b/>
              </w:rPr>
              <w:t>Transport</w:t>
            </w:r>
          </w:p>
        </w:tc>
        <w:tc>
          <w:tcPr>
            <w:tcW w:w="1350" w:type="dxa"/>
            <w:shd w:val="clear" w:color="auto" w:fill="BFBFBF" w:themeFill="background1" w:themeFillShade="BF"/>
          </w:tcPr>
          <w:p w:rsidR="007C346A" w:rsidRPr="00485842" w:rsidRDefault="007C346A" w:rsidP="00FD4C7A">
            <w:pPr>
              <w:jc w:val="center"/>
              <w:rPr>
                <w:b/>
              </w:rPr>
            </w:pPr>
            <w:r w:rsidRPr="00485842">
              <w:rPr>
                <w:b/>
              </w:rPr>
              <w:t>Status</w:t>
            </w:r>
          </w:p>
        </w:tc>
        <w:tc>
          <w:tcPr>
            <w:tcW w:w="2340" w:type="dxa"/>
            <w:shd w:val="clear" w:color="auto" w:fill="BFBFBF" w:themeFill="background1" w:themeFillShade="BF"/>
          </w:tcPr>
          <w:p w:rsidR="007C346A" w:rsidRPr="00485842" w:rsidRDefault="007C346A" w:rsidP="00FD4C7A">
            <w:pPr>
              <w:jc w:val="center"/>
              <w:rPr>
                <w:b/>
              </w:rPr>
            </w:pPr>
            <w:r w:rsidRPr="00485842">
              <w:rPr>
                <w:b/>
              </w:rPr>
              <w:t>Support</w:t>
            </w:r>
          </w:p>
        </w:tc>
      </w:tr>
      <w:tr w:rsidR="007C346A" w:rsidTr="00DE15BB">
        <w:tc>
          <w:tcPr>
            <w:tcW w:w="1278" w:type="dxa"/>
          </w:tcPr>
          <w:p w:rsidR="007C346A" w:rsidRDefault="007C346A" w:rsidP="00FD4C7A">
            <w:pPr>
              <w:jc w:val="center"/>
            </w:pPr>
            <w:r>
              <w:t>1</w:t>
            </w:r>
          </w:p>
        </w:tc>
        <w:tc>
          <w:tcPr>
            <w:tcW w:w="1890" w:type="dxa"/>
          </w:tcPr>
          <w:p w:rsidR="007C346A" w:rsidRDefault="007C346A" w:rsidP="00BE4A38">
            <w:pPr>
              <w:jc w:val="center"/>
            </w:pPr>
            <w:r>
              <w:t>VEN/VTN</w:t>
            </w:r>
          </w:p>
        </w:tc>
        <w:tc>
          <w:tcPr>
            <w:tcW w:w="2160" w:type="dxa"/>
          </w:tcPr>
          <w:p w:rsidR="007C346A" w:rsidRDefault="007C346A" w:rsidP="006C5BEC">
            <w:proofErr w:type="spellStart"/>
            <w:r>
              <w:t>SimpleHTTP</w:t>
            </w:r>
            <w:proofErr w:type="spellEnd"/>
            <w:r w:rsidR="00A35485">
              <w:t xml:space="preserve"> </w:t>
            </w:r>
            <w:r>
              <w:t>- Pull</w:t>
            </w:r>
          </w:p>
        </w:tc>
        <w:tc>
          <w:tcPr>
            <w:tcW w:w="1350" w:type="dxa"/>
          </w:tcPr>
          <w:p w:rsidR="007C346A" w:rsidRDefault="007C346A" w:rsidP="00FD4C7A">
            <w:pPr>
              <w:jc w:val="center"/>
            </w:pPr>
            <w:r>
              <w:t>C-1</w:t>
            </w:r>
          </w:p>
        </w:tc>
        <w:tc>
          <w:tcPr>
            <w:tcW w:w="2340" w:type="dxa"/>
          </w:tcPr>
          <w:p w:rsidR="007C346A" w:rsidRPr="003C1C33" w:rsidRDefault="007C346A" w:rsidP="00FD4C7A">
            <w:pPr>
              <w:jc w:val="center"/>
              <w:rPr>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r w:rsidR="00A35485">
              <w:rPr>
                <w:sz w:val="20"/>
                <w:szCs w:val="20"/>
              </w:rPr>
              <w:t xml:space="preserve"> </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7C346A" w:rsidRDefault="007C346A" w:rsidP="00FD4C7A">
            <w:pPr>
              <w:jc w:val="center"/>
            </w:pPr>
          </w:p>
        </w:tc>
      </w:tr>
      <w:tr w:rsidR="007C346A" w:rsidTr="00DE15BB">
        <w:tc>
          <w:tcPr>
            <w:tcW w:w="1278" w:type="dxa"/>
          </w:tcPr>
          <w:p w:rsidR="007C346A" w:rsidRDefault="007C346A" w:rsidP="000555B2">
            <w:pPr>
              <w:jc w:val="center"/>
            </w:pPr>
            <w:r>
              <w:t>2</w:t>
            </w:r>
          </w:p>
        </w:tc>
        <w:tc>
          <w:tcPr>
            <w:tcW w:w="1890" w:type="dxa"/>
          </w:tcPr>
          <w:p w:rsidR="007C346A" w:rsidRDefault="007C346A" w:rsidP="00BE4A38">
            <w:pPr>
              <w:jc w:val="center"/>
            </w:pPr>
            <w:r>
              <w:t>VEN/VTN</w:t>
            </w:r>
          </w:p>
        </w:tc>
        <w:tc>
          <w:tcPr>
            <w:tcW w:w="2160" w:type="dxa"/>
          </w:tcPr>
          <w:p w:rsidR="007C346A" w:rsidRDefault="007C346A" w:rsidP="000555B2">
            <w:proofErr w:type="spellStart"/>
            <w:r>
              <w:t>SimpleHTTP</w:t>
            </w:r>
            <w:proofErr w:type="spellEnd"/>
            <w:r w:rsidR="00A35485">
              <w:t xml:space="preserve"> </w:t>
            </w:r>
            <w:r>
              <w:t>- Push</w:t>
            </w:r>
          </w:p>
        </w:tc>
        <w:tc>
          <w:tcPr>
            <w:tcW w:w="1350" w:type="dxa"/>
          </w:tcPr>
          <w:p w:rsidR="007C346A" w:rsidRDefault="007C346A" w:rsidP="000555B2">
            <w:pPr>
              <w:jc w:val="center"/>
            </w:pPr>
            <w:r>
              <w:t>C-1</w:t>
            </w:r>
          </w:p>
        </w:tc>
        <w:tc>
          <w:tcPr>
            <w:tcW w:w="2340" w:type="dxa"/>
          </w:tcPr>
          <w:p w:rsidR="007C346A" w:rsidRPr="003C1C33" w:rsidRDefault="007C346A" w:rsidP="000555B2">
            <w:pPr>
              <w:jc w:val="center"/>
              <w:rPr>
                <w:sz w:val="20"/>
                <w:szCs w:val="20"/>
              </w:rPr>
            </w:pPr>
            <w:proofErr w:type="gramStart"/>
            <w:r>
              <w:rPr>
                <w:spacing w:val="-3"/>
                <w:sz w:val="20"/>
                <w:szCs w:val="20"/>
              </w:rPr>
              <w:t>[ ]</w:t>
            </w:r>
            <w:r w:rsidRPr="003C1C33">
              <w:rPr>
                <w:sz w:val="20"/>
                <w:szCs w:val="20"/>
              </w:rPr>
              <w:t>Yes</w:t>
            </w:r>
            <w:proofErr w:type="gramEnd"/>
            <w:r w:rsidR="00A35485">
              <w:rPr>
                <w:sz w:val="20"/>
                <w:szCs w:val="20"/>
              </w:rPr>
              <w:t xml:space="preserve">    </w:t>
            </w:r>
            <w:r>
              <w:rPr>
                <w:spacing w:val="-3"/>
                <w:sz w:val="20"/>
                <w:szCs w:val="20"/>
              </w:rPr>
              <w:t>[</w:t>
            </w:r>
            <w:r w:rsidR="002508B8">
              <w:rPr>
                <w:spacing w:val="-3"/>
                <w:sz w:val="20"/>
                <w:szCs w:val="20"/>
              </w:rPr>
              <w:t>x</w:t>
            </w:r>
            <w:r>
              <w:rPr>
                <w:spacing w:val="-3"/>
                <w:sz w:val="20"/>
                <w:szCs w:val="20"/>
              </w:rPr>
              <w:t>]</w:t>
            </w:r>
            <w:r w:rsidRPr="003C1C33">
              <w:rPr>
                <w:sz w:val="20"/>
                <w:szCs w:val="20"/>
              </w:rPr>
              <w:t>No</w:t>
            </w:r>
          </w:p>
          <w:p w:rsidR="007C346A" w:rsidRDefault="007C346A" w:rsidP="000555B2">
            <w:pPr>
              <w:jc w:val="center"/>
            </w:pPr>
          </w:p>
        </w:tc>
      </w:tr>
      <w:tr w:rsidR="007C346A" w:rsidTr="00DE15BB">
        <w:tc>
          <w:tcPr>
            <w:tcW w:w="1278" w:type="dxa"/>
          </w:tcPr>
          <w:p w:rsidR="007C346A" w:rsidRDefault="007C346A" w:rsidP="00FD4C7A">
            <w:pPr>
              <w:jc w:val="center"/>
            </w:pPr>
            <w:r>
              <w:t>3</w:t>
            </w:r>
          </w:p>
        </w:tc>
        <w:tc>
          <w:tcPr>
            <w:tcW w:w="1890" w:type="dxa"/>
          </w:tcPr>
          <w:p w:rsidR="007C346A" w:rsidRDefault="007C346A" w:rsidP="00BE4A38">
            <w:pPr>
              <w:jc w:val="center"/>
            </w:pPr>
            <w:r>
              <w:t>VEN/VTN</w:t>
            </w:r>
          </w:p>
        </w:tc>
        <w:tc>
          <w:tcPr>
            <w:tcW w:w="2160" w:type="dxa"/>
          </w:tcPr>
          <w:p w:rsidR="007C346A" w:rsidRDefault="007C346A" w:rsidP="00FD4C7A">
            <w:r>
              <w:t>XMPP - Push</w:t>
            </w:r>
          </w:p>
        </w:tc>
        <w:tc>
          <w:tcPr>
            <w:tcW w:w="1350" w:type="dxa"/>
          </w:tcPr>
          <w:p w:rsidR="007C346A" w:rsidRDefault="007C346A" w:rsidP="00FD4C7A">
            <w:pPr>
              <w:jc w:val="center"/>
            </w:pPr>
            <w:r>
              <w:t>C-1</w:t>
            </w:r>
          </w:p>
        </w:tc>
        <w:tc>
          <w:tcPr>
            <w:tcW w:w="2340" w:type="dxa"/>
          </w:tcPr>
          <w:p w:rsidR="007C346A" w:rsidRPr="003C1C33" w:rsidRDefault="007C346A" w:rsidP="00FD4C7A">
            <w:pPr>
              <w:jc w:val="center"/>
              <w:rPr>
                <w:sz w:val="20"/>
                <w:szCs w:val="20"/>
              </w:rPr>
            </w:pPr>
            <w:proofErr w:type="gramStart"/>
            <w:r>
              <w:rPr>
                <w:spacing w:val="-3"/>
                <w:sz w:val="20"/>
                <w:szCs w:val="20"/>
              </w:rPr>
              <w:t>[ ]</w:t>
            </w:r>
            <w:r w:rsidRPr="003C1C33">
              <w:rPr>
                <w:sz w:val="20"/>
                <w:szCs w:val="20"/>
              </w:rPr>
              <w:t>Yes</w:t>
            </w:r>
            <w:proofErr w:type="gramEnd"/>
            <w:r w:rsidR="00A35485">
              <w:rPr>
                <w:sz w:val="20"/>
                <w:szCs w:val="20"/>
              </w:rPr>
              <w:t xml:space="preserve">    </w:t>
            </w:r>
            <w:r>
              <w:rPr>
                <w:spacing w:val="-3"/>
                <w:sz w:val="20"/>
                <w:szCs w:val="20"/>
              </w:rPr>
              <w:t>[</w:t>
            </w:r>
            <w:r w:rsidR="002508B8">
              <w:rPr>
                <w:spacing w:val="-3"/>
                <w:sz w:val="20"/>
                <w:szCs w:val="20"/>
              </w:rPr>
              <w:t>x</w:t>
            </w:r>
            <w:r>
              <w:rPr>
                <w:spacing w:val="-3"/>
                <w:sz w:val="20"/>
                <w:szCs w:val="20"/>
              </w:rPr>
              <w:t>]</w:t>
            </w:r>
            <w:r w:rsidRPr="003C1C33">
              <w:rPr>
                <w:sz w:val="20"/>
                <w:szCs w:val="20"/>
              </w:rPr>
              <w:t>No</w:t>
            </w:r>
          </w:p>
          <w:p w:rsidR="007C346A" w:rsidRDefault="007C346A" w:rsidP="00FD4C7A">
            <w:pPr>
              <w:jc w:val="center"/>
            </w:pPr>
          </w:p>
        </w:tc>
      </w:tr>
    </w:tbl>
    <w:p w:rsidR="00A54501" w:rsidRPr="00A54501" w:rsidRDefault="006C5BEC" w:rsidP="00A175A3">
      <w:pPr>
        <w:rPr>
          <w:sz w:val="20"/>
          <w:szCs w:val="20"/>
        </w:rPr>
      </w:pPr>
      <w:r w:rsidRPr="00A54501">
        <w:rPr>
          <w:sz w:val="20"/>
          <w:szCs w:val="20"/>
        </w:rPr>
        <w:t>C-1)</w:t>
      </w:r>
      <w:r w:rsidR="0030029F" w:rsidRPr="00A54501">
        <w:rPr>
          <w:sz w:val="20"/>
          <w:szCs w:val="20"/>
        </w:rPr>
        <w:t xml:space="preserve"> VTNs must support all transports and exchange patterns.</w:t>
      </w:r>
      <w:r w:rsidR="00A35485">
        <w:rPr>
          <w:sz w:val="20"/>
          <w:szCs w:val="20"/>
        </w:rPr>
        <w:t xml:space="preserve"> </w:t>
      </w:r>
    </w:p>
    <w:p w:rsidR="00A175A3" w:rsidRPr="00A54501" w:rsidRDefault="00A54501" w:rsidP="00A175A3">
      <w:pPr>
        <w:rPr>
          <w:sz w:val="20"/>
          <w:szCs w:val="20"/>
        </w:rPr>
      </w:pPr>
      <w:r w:rsidRPr="00A54501">
        <w:rPr>
          <w:sz w:val="20"/>
          <w:szCs w:val="20"/>
        </w:rPr>
        <w:t xml:space="preserve">C-1) </w:t>
      </w:r>
      <w:r w:rsidR="00620422">
        <w:rPr>
          <w:sz w:val="20"/>
          <w:szCs w:val="20"/>
        </w:rPr>
        <w:t xml:space="preserve">VENs </w:t>
      </w:r>
      <w:r w:rsidR="00470C4B">
        <w:rPr>
          <w:sz w:val="20"/>
          <w:szCs w:val="20"/>
        </w:rPr>
        <w:t>must support at least one item fr</w:t>
      </w:r>
      <w:r w:rsidR="00480B8E">
        <w:rPr>
          <w:sz w:val="20"/>
          <w:szCs w:val="20"/>
        </w:rPr>
        <w:t xml:space="preserve">om the list. If </w:t>
      </w:r>
      <w:proofErr w:type="spellStart"/>
      <w:r w:rsidR="00480B8E">
        <w:rPr>
          <w:sz w:val="20"/>
          <w:szCs w:val="20"/>
        </w:rPr>
        <w:t>SimpleHTTP</w:t>
      </w:r>
      <w:proofErr w:type="spellEnd"/>
      <w:r w:rsidR="00480B8E">
        <w:rPr>
          <w:sz w:val="20"/>
          <w:szCs w:val="20"/>
        </w:rPr>
        <w:t xml:space="preserve"> items are</w:t>
      </w:r>
      <w:r w:rsidR="00470C4B">
        <w:rPr>
          <w:sz w:val="20"/>
          <w:szCs w:val="20"/>
        </w:rPr>
        <w:t xml:space="preserve"> s</w:t>
      </w:r>
      <w:r w:rsidR="00480B8E">
        <w:rPr>
          <w:sz w:val="20"/>
          <w:szCs w:val="20"/>
        </w:rPr>
        <w:t>elected this</w:t>
      </w:r>
      <w:r w:rsidR="00470C4B">
        <w:rPr>
          <w:sz w:val="20"/>
          <w:szCs w:val="20"/>
        </w:rPr>
        <w:t xml:space="preserve"> must include the "</w:t>
      </w:r>
      <w:proofErr w:type="spellStart"/>
      <w:r w:rsidR="00470C4B">
        <w:rPr>
          <w:sz w:val="20"/>
          <w:szCs w:val="20"/>
        </w:rPr>
        <w:t>SimpleHTTP</w:t>
      </w:r>
      <w:proofErr w:type="spellEnd"/>
      <w:r w:rsidR="00470C4B">
        <w:rPr>
          <w:sz w:val="20"/>
          <w:szCs w:val="20"/>
        </w:rPr>
        <w:t>-Pull" option from the list</w:t>
      </w:r>
      <w:r w:rsidR="00620422">
        <w:rPr>
          <w:sz w:val="20"/>
          <w:szCs w:val="20"/>
        </w:rPr>
        <w:t>.</w:t>
      </w:r>
    </w:p>
    <w:p w:rsidR="0012656A" w:rsidRDefault="0012656A"/>
    <w:p w:rsidR="0012656A" w:rsidRDefault="0012656A"/>
    <w:p w:rsidR="00FB4583" w:rsidRDefault="0012656A">
      <w:pPr>
        <w:rPr>
          <w:rFonts w:asciiTheme="majorHAnsi" w:eastAsiaTheme="majorEastAsia" w:hAnsiTheme="majorHAnsi" w:cstheme="majorBidi"/>
          <w:b/>
          <w:bCs/>
          <w:color w:val="365F91" w:themeColor="accent1" w:themeShade="BF"/>
          <w:sz w:val="28"/>
          <w:szCs w:val="28"/>
        </w:rPr>
      </w:pPr>
      <w:r>
        <w:t>&lt;</w:t>
      </w:r>
      <w:r w:rsidR="00FB4583">
        <w:br w:type="page"/>
      </w:r>
    </w:p>
    <w:p w:rsidR="00A54501" w:rsidRDefault="00E37442" w:rsidP="00A54501">
      <w:pPr>
        <w:pStyle w:val="Heading1"/>
      </w:pPr>
      <w:bookmarkStart w:id="13" w:name="_Toc480897374"/>
      <w:r>
        <w:lastRenderedPageBreak/>
        <w:t>Se</w:t>
      </w:r>
      <w:r w:rsidR="00A54501">
        <w:t>rvice Support</w:t>
      </w:r>
      <w:bookmarkEnd w:id="13"/>
    </w:p>
    <w:p w:rsidR="00BC28C9" w:rsidRPr="00BC28C9" w:rsidRDefault="00BC28C9" w:rsidP="00BC28C9">
      <w:r>
        <w:t>Requirements Reference:</w:t>
      </w:r>
      <w:r w:rsidR="00A35485">
        <w:t xml:space="preserve"> </w:t>
      </w:r>
      <w:r>
        <w:t>Section 7.2.2 and conformance rules 501 and 507</w:t>
      </w:r>
    </w:p>
    <w:tbl>
      <w:tblPr>
        <w:tblStyle w:val="TableGrid"/>
        <w:tblW w:w="0" w:type="auto"/>
        <w:tblLook w:val="04A0" w:firstRow="1" w:lastRow="0" w:firstColumn="1" w:lastColumn="0" w:noHBand="0" w:noVBand="1"/>
      </w:tblPr>
      <w:tblGrid>
        <w:gridCol w:w="1278"/>
        <w:gridCol w:w="1890"/>
        <w:gridCol w:w="1890"/>
        <w:gridCol w:w="1710"/>
        <w:gridCol w:w="2250"/>
      </w:tblGrid>
      <w:tr w:rsidR="00DE15BB" w:rsidRPr="00485842" w:rsidTr="00DE15BB">
        <w:tc>
          <w:tcPr>
            <w:tcW w:w="1278" w:type="dxa"/>
            <w:shd w:val="clear" w:color="auto" w:fill="BFBFBF" w:themeFill="background1" w:themeFillShade="BF"/>
          </w:tcPr>
          <w:p w:rsidR="00DE15BB" w:rsidRPr="00485842" w:rsidRDefault="00DE15BB" w:rsidP="000555B2">
            <w:pPr>
              <w:jc w:val="center"/>
              <w:rPr>
                <w:b/>
              </w:rPr>
            </w:pPr>
            <w:r>
              <w:rPr>
                <w:b/>
              </w:rPr>
              <w:t>Item</w:t>
            </w:r>
          </w:p>
        </w:tc>
        <w:tc>
          <w:tcPr>
            <w:tcW w:w="1890" w:type="dxa"/>
            <w:shd w:val="clear" w:color="auto" w:fill="BFBFBF" w:themeFill="background1" w:themeFillShade="BF"/>
          </w:tcPr>
          <w:p w:rsidR="00DE15BB" w:rsidRDefault="00DE15BB" w:rsidP="000555B2">
            <w:pPr>
              <w:jc w:val="center"/>
              <w:rPr>
                <w:b/>
              </w:rPr>
            </w:pPr>
            <w:r>
              <w:rPr>
                <w:b/>
              </w:rPr>
              <w:t>Role</w:t>
            </w:r>
          </w:p>
        </w:tc>
        <w:tc>
          <w:tcPr>
            <w:tcW w:w="1890" w:type="dxa"/>
            <w:shd w:val="clear" w:color="auto" w:fill="BFBFBF" w:themeFill="background1" w:themeFillShade="BF"/>
          </w:tcPr>
          <w:p w:rsidR="00DE15BB" w:rsidRPr="00485842" w:rsidRDefault="00DE15BB" w:rsidP="000555B2">
            <w:pPr>
              <w:jc w:val="center"/>
              <w:rPr>
                <w:b/>
              </w:rPr>
            </w:pPr>
            <w:r>
              <w:rPr>
                <w:b/>
              </w:rPr>
              <w:t>Service</w:t>
            </w:r>
          </w:p>
        </w:tc>
        <w:tc>
          <w:tcPr>
            <w:tcW w:w="1710" w:type="dxa"/>
            <w:shd w:val="clear" w:color="auto" w:fill="BFBFBF" w:themeFill="background1" w:themeFillShade="BF"/>
          </w:tcPr>
          <w:p w:rsidR="00DE15BB" w:rsidRPr="00485842" w:rsidRDefault="00DE15BB" w:rsidP="000555B2">
            <w:pPr>
              <w:jc w:val="center"/>
              <w:rPr>
                <w:b/>
              </w:rPr>
            </w:pPr>
            <w:r w:rsidRPr="00485842">
              <w:rPr>
                <w:b/>
              </w:rPr>
              <w:t>Status</w:t>
            </w:r>
          </w:p>
        </w:tc>
        <w:tc>
          <w:tcPr>
            <w:tcW w:w="2250" w:type="dxa"/>
            <w:shd w:val="clear" w:color="auto" w:fill="BFBFBF" w:themeFill="background1" w:themeFillShade="BF"/>
          </w:tcPr>
          <w:p w:rsidR="00DE15BB" w:rsidRPr="00485842" w:rsidRDefault="00DE15BB" w:rsidP="000555B2">
            <w:pPr>
              <w:jc w:val="center"/>
              <w:rPr>
                <w:b/>
              </w:rPr>
            </w:pPr>
            <w:r w:rsidRPr="00485842">
              <w:rPr>
                <w:b/>
              </w:rPr>
              <w:t>Support</w:t>
            </w:r>
          </w:p>
        </w:tc>
      </w:tr>
      <w:tr w:rsidR="00DE15BB" w:rsidTr="00BE4A38">
        <w:tc>
          <w:tcPr>
            <w:tcW w:w="1278" w:type="dxa"/>
          </w:tcPr>
          <w:p w:rsidR="00DE15BB" w:rsidRDefault="00DE15BB" w:rsidP="000555B2">
            <w:pPr>
              <w:jc w:val="center"/>
            </w:pPr>
            <w:r>
              <w:t>1</w:t>
            </w:r>
          </w:p>
        </w:tc>
        <w:tc>
          <w:tcPr>
            <w:tcW w:w="1890" w:type="dxa"/>
          </w:tcPr>
          <w:p w:rsidR="00DE15BB" w:rsidRDefault="00DE15BB" w:rsidP="00DE15BB">
            <w:pPr>
              <w:jc w:val="center"/>
            </w:pPr>
            <w:r>
              <w:t>VEN/VTN</w:t>
            </w:r>
          </w:p>
        </w:tc>
        <w:tc>
          <w:tcPr>
            <w:tcW w:w="1890" w:type="dxa"/>
          </w:tcPr>
          <w:p w:rsidR="00DE15BB" w:rsidRDefault="00DE15BB" w:rsidP="000555B2">
            <w:proofErr w:type="spellStart"/>
            <w:r>
              <w:t>EiEvent</w:t>
            </w:r>
            <w:proofErr w:type="spellEnd"/>
          </w:p>
        </w:tc>
        <w:tc>
          <w:tcPr>
            <w:tcW w:w="1710" w:type="dxa"/>
          </w:tcPr>
          <w:p w:rsidR="00DE15BB" w:rsidRDefault="00DE15BB" w:rsidP="000555B2">
            <w:pPr>
              <w:jc w:val="center"/>
            </w:pPr>
            <w:r>
              <w:t>C-1</w:t>
            </w:r>
          </w:p>
        </w:tc>
        <w:tc>
          <w:tcPr>
            <w:tcW w:w="2250" w:type="dxa"/>
          </w:tcPr>
          <w:p w:rsidR="00DE15BB" w:rsidRPr="003C1C33" w:rsidRDefault="00DE15BB" w:rsidP="000555B2">
            <w:pPr>
              <w:jc w:val="center"/>
              <w:rPr>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r w:rsidR="00A35485">
              <w:rPr>
                <w:sz w:val="20"/>
                <w:szCs w:val="20"/>
              </w:rPr>
              <w:t xml:space="preserve"> </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DE15BB" w:rsidRDefault="00DE15BB" w:rsidP="000555B2">
            <w:pPr>
              <w:jc w:val="center"/>
            </w:pPr>
          </w:p>
        </w:tc>
      </w:tr>
      <w:tr w:rsidR="00DE15BB" w:rsidTr="00BE4A38">
        <w:tc>
          <w:tcPr>
            <w:tcW w:w="1278" w:type="dxa"/>
          </w:tcPr>
          <w:p w:rsidR="00DE15BB" w:rsidRDefault="00DE15BB" w:rsidP="000555B2">
            <w:pPr>
              <w:jc w:val="center"/>
            </w:pPr>
            <w:r>
              <w:t>2</w:t>
            </w:r>
          </w:p>
        </w:tc>
        <w:tc>
          <w:tcPr>
            <w:tcW w:w="1890" w:type="dxa"/>
          </w:tcPr>
          <w:p w:rsidR="00DE15BB" w:rsidRDefault="00DE15BB" w:rsidP="00DE15BB">
            <w:pPr>
              <w:jc w:val="center"/>
            </w:pPr>
            <w:r>
              <w:t>VEN/VTN</w:t>
            </w:r>
          </w:p>
        </w:tc>
        <w:tc>
          <w:tcPr>
            <w:tcW w:w="1890" w:type="dxa"/>
          </w:tcPr>
          <w:p w:rsidR="00DE15BB" w:rsidRDefault="00DE15BB" w:rsidP="000555B2">
            <w:proofErr w:type="spellStart"/>
            <w:r>
              <w:t>EiOpt</w:t>
            </w:r>
            <w:proofErr w:type="spellEnd"/>
          </w:p>
        </w:tc>
        <w:tc>
          <w:tcPr>
            <w:tcW w:w="1710" w:type="dxa"/>
          </w:tcPr>
          <w:p w:rsidR="00DE15BB" w:rsidRDefault="00DE15BB" w:rsidP="000555B2">
            <w:pPr>
              <w:jc w:val="center"/>
            </w:pPr>
            <w:r>
              <w:t>C-1</w:t>
            </w:r>
          </w:p>
        </w:tc>
        <w:tc>
          <w:tcPr>
            <w:tcW w:w="2250" w:type="dxa"/>
          </w:tcPr>
          <w:p w:rsidR="00DE15BB" w:rsidRPr="003C1C33" w:rsidRDefault="002508B8" w:rsidP="000555B2">
            <w:pPr>
              <w:jc w:val="center"/>
              <w:rPr>
                <w:sz w:val="20"/>
                <w:szCs w:val="20"/>
              </w:rPr>
            </w:pPr>
            <w:r>
              <w:rPr>
                <w:spacing w:val="-3"/>
                <w:sz w:val="20"/>
                <w:szCs w:val="20"/>
              </w:rPr>
              <w:t>[x]Yes</w:t>
            </w:r>
            <w:r w:rsidR="00A35485">
              <w:rPr>
                <w:sz w:val="20"/>
                <w:szCs w:val="20"/>
              </w:rPr>
              <w:t xml:space="preserve"> </w:t>
            </w:r>
            <w:proofErr w:type="gramStart"/>
            <w:r w:rsidR="00A35485">
              <w:rPr>
                <w:sz w:val="20"/>
                <w:szCs w:val="20"/>
              </w:rPr>
              <w:t xml:space="preserve">   </w:t>
            </w:r>
            <w:r w:rsidR="00DE15BB">
              <w:rPr>
                <w:spacing w:val="-3"/>
                <w:sz w:val="20"/>
                <w:szCs w:val="20"/>
              </w:rPr>
              <w:t>[</w:t>
            </w:r>
            <w:proofErr w:type="gramEnd"/>
            <w:r w:rsidR="00DE15BB">
              <w:rPr>
                <w:spacing w:val="-3"/>
                <w:sz w:val="20"/>
                <w:szCs w:val="20"/>
              </w:rPr>
              <w:t xml:space="preserve"> ]</w:t>
            </w:r>
            <w:r w:rsidR="00DE15BB" w:rsidRPr="003C1C33">
              <w:rPr>
                <w:sz w:val="20"/>
                <w:szCs w:val="20"/>
              </w:rPr>
              <w:t>No</w:t>
            </w:r>
          </w:p>
          <w:p w:rsidR="00DE15BB" w:rsidRDefault="00DE15BB" w:rsidP="000555B2">
            <w:pPr>
              <w:jc w:val="center"/>
            </w:pPr>
          </w:p>
        </w:tc>
      </w:tr>
      <w:tr w:rsidR="00DE15BB" w:rsidTr="00BE4A38">
        <w:tc>
          <w:tcPr>
            <w:tcW w:w="1278" w:type="dxa"/>
          </w:tcPr>
          <w:p w:rsidR="00DE15BB" w:rsidRDefault="00DE15BB" w:rsidP="000555B2">
            <w:pPr>
              <w:jc w:val="center"/>
            </w:pPr>
            <w:r>
              <w:t>3</w:t>
            </w:r>
          </w:p>
        </w:tc>
        <w:tc>
          <w:tcPr>
            <w:tcW w:w="1890" w:type="dxa"/>
          </w:tcPr>
          <w:p w:rsidR="00DE15BB" w:rsidRDefault="00DE15BB" w:rsidP="00DE15BB">
            <w:pPr>
              <w:jc w:val="center"/>
            </w:pPr>
            <w:r>
              <w:t>VEN/VTN</w:t>
            </w:r>
          </w:p>
        </w:tc>
        <w:tc>
          <w:tcPr>
            <w:tcW w:w="1890" w:type="dxa"/>
          </w:tcPr>
          <w:p w:rsidR="00DE15BB" w:rsidRDefault="00DE15BB" w:rsidP="000555B2">
            <w:proofErr w:type="spellStart"/>
            <w:r>
              <w:t>EiReport</w:t>
            </w:r>
            <w:proofErr w:type="spellEnd"/>
          </w:p>
        </w:tc>
        <w:tc>
          <w:tcPr>
            <w:tcW w:w="1710" w:type="dxa"/>
          </w:tcPr>
          <w:p w:rsidR="00DE15BB" w:rsidRDefault="00BC28C9" w:rsidP="000555B2">
            <w:pPr>
              <w:jc w:val="center"/>
            </w:pPr>
            <w:r>
              <w:t>M</w:t>
            </w:r>
          </w:p>
        </w:tc>
        <w:tc>
          <w:tcPr>
            <w:tcW w:w="2250" w:type="dxa"/>
          </w:tcPr>
          <w:p w:rsidR="00DE15BB" w:rsidRPr="003C1C33" w:rsidRDefault="002508B8" w:rsidP="000555B2">
            <w:pPr>
              <w:jc w:val="center"/>
              <w:rPr>
                <w:sz w:val="20"/>
                <w:szCs w:val="20"/>
              </w:rPr>
            </w:pPr>
            <w:r>
              <w:rPr>
                <w:spacing w:val="-3"/>
                <w:sz w:val="20"/>
                <w:szCs w:val="20"/>
              </w:rPr>
              <w:t>[x]Yes</w:t>
            </w:r>
            <w:r w:rsidR="00A35485">
              <w:rPr>
                <w:sz w:val="20"/>
                <w:szCs w:val="20"/>
              </w:rPr>
              <w:t xml:space="preserve"> </w:t>
            </w:r>
            <w:proofErr w:type="gramStart"/>
            <w:r w:rsidR="00A35485">
              <w:rPr>
                <w:sz w:val="20"/>
                <w:szCs w:val="20"/>
              </w:rPr>
              <w:t xml:space="preserve">   </w:t>
            </w:r>
            <w:r w:rsidR="00DE15BB">
              <w:rPr>
                <w:spacing w:val="-3"/>
                <w:sz w:val="20"/>
                <w:szCs w:val="20"/>
              </w:rPr>
              <w:t>[</w:t>
            </w:r>
            <w:proofErr w:type="gramEnd"/>
            <w:r w:rsidR="00DE15BB">
              <w:rPr>
                <w:spacing w:val="-3"/>
                <w:sz w:val="20"/>
                <w:szCs w:val="20"/>
              </w:rPr>
              <w:t xml:space="preserve"> ]</w:t>
            </w:r>
            <w:r w:rsidR="00DE15BB" w:rsidRPr="003C1C33">
              <w:rPr>
                <w:sz w:val="20"/>
                <w:szCs w:val="20"/>
              </w:rPr>
              <w:t>No</w:t>
            </w:r>
          </w:p>
          <w:p w:rsidR="00DE15BB" w:rsidRDefault="00DE15BB" w:rsidP="000555B2">
            <w:pPr>
              <w:jc w:val="center"/>
            </w:pPr>
          </w:p>
        </w:tc>
      </w:tr>
      <w:tr w:rsidR="00DE15BB" w:rsidTr="00BE4A38">
        <w:tc>
          <w:tcPr>
            <w:tcW w:w="1278" w:type="dxa"/>
          </w:tcPr>
          <w:p w:rsidR="00DE15BB" w:rsidRDefault="00DE15BB" w:rsidP="000555B2">
            <w:pPr>
              <w:jc w:val="center"/>
            </w:pPr>
            <w:r>
              <w:t>4</w:t>
            </w:r>
          </w:p>
        </w:tc>
        <w:tc>
          <w:tcPr>
            <w:tcW w:w="1890" w:type="dxa"/>
          </w:tcPr>
          <w:p w:rsidR="00DE15BB" w:rsidRDefault="00DE15BB" w:rsidP="00DE15BB">
            <w:pPr>
              <w:jc w:val="center"/>
            </w:pPr>
            <w:r>
              <w:t>VEN/VTN</w:t>
            </w:r>
          </w:p>
        </w:tc>
        <w:tc>
          <w:tcPr>
            <w:tcW w:w="1890" w:type="dxa"/>
          </w:tcPr>
          <w:p w:rsidR="00DE15BB" w:rsidRDefault="00DE15BB" w:rsidP="000555B2">
            <w:proofErr w:type="spellStart"/>
            <w:r>
              <w:t>RiRegisterParty</w:t>
            </w:r>
            <w:proofErr w:type="spellEnd"/>
          </w:p>
          <w:p w:rsidR="00DE15BB" w:rsidRDefault="00DE15BB" w:rsidP="000555B2"/>
        </w:tc>
        <w:tc>
          <w:tcPr>
            <w:tcW w:w="1710" w:type="dxa"/>
          </w:tcPr>
          <w:p w:rsidR="00DE15BB" w:rsidRDefault="00DE15BB" w:rsidP="000555B2">
            <w:pPr>
              <w:jc w:val="center"/>
            </w:pPr>
            <w:r>
              <w:t>M</w:t>
            </w:r>
          </w:p>
        </w:tc>
        <w:tc>
          <w:tcPr>
            <w:tcW w:w="2250" w:type="dxa"/>
          </w:tcPr>
          <w:p w:rsidR="00DE15BB" w:rsidRPr="003C1C33" w:rsidRDefault="002508B8" w:rsidP="000555B2">
            <w:pPr>
              <w:jc w:val="center"/>
              <w:rPr>
                <w:sz w:val="20"/>
                <w:szCs w:val="20"/>
              </w:rPr>
            </w:pPr>
            <w:r>
              <w:rPr>
                <w:spacing w:val="-3"/>
                <w:sz w:val="20"/>
                <w:szCs w:val="20"/>
              </w:rPr>
              <w:t>[x]Yes</w:t>
            </w:r>
            <w:r w:rsidR="00A35485">
              <w:rPr>
                <w:sz w:val="20"/>
                <w:szCs w:val="20"/>
              </w:rPr>
              <w:t xml:space="preserve"> </w:t>
            </w:r>
            <w:proofErr w:type="gramStart"/>
            <w:r w:rsidR="00A35485">
              <w:rPr>
                <w:sz w:val="20"/>
                <w:szCs w:val="20"/>
              </w:rPr>
              <w:t xml:space="preserve">   </w:t>
            </w:r>
            <w:r w:rsidR="00DE15BB">
              <w:rPr>
                <w:spacing w:val="-3"/>
                <w:sz w:val="20"/>
                <w:szCs w:val="20"/>
              </w:rPr>
              <w:t>[</w:t>
            </w:r>
            <w:proofErr w:type="gramEnd"/>
            <w:r w:rsidR="00DE15BB">
              <w:rPr>
                <w:spacing w:val="-3"/>
                <w:sz w:val="20"/>
                <w:szCs w:val="20"/>
              </w:rPr>
              <w:t xml:space="preserve"> ]</w:t>
            </w:r>
            <w:r w:rsidR="00DE15BB" w:rsidRPr="003C1C33">
              <w:rPr>
                <w:sz w:val="20"/>
                <w:szCs w:val="20"/>
              </w:rPr>
              <w:t>No</w:t>
            </w:r>
          </w:p>
          <w:p w:rsidR="00DE15BB" w:rsidRDefault="00DE15BB" w:rsidP="000555B2">
            <w:pPr>
              <w:jc w:val="center"/>
              <w:rPr>
                <w:spacing w:val="-3"/>
                <w:sz w:val="20"/>
                <w:szCs w:val="20"/>
              </w:rPr>
            </w:pPr>
          </w:p>
        </w:tc>
      </w:tr>
      <w:tr w:rsidR="00DE15BB" w:rsidTr="00BE4A38">
        <w:tc>
          <w:tcPr>
            <w:tcW w:w="1278" w:type="dxa"/>
          </w:tcPr>
          <w:p w:rsidR="00DE15BB" w:rsidRDefault="00DE15BB" w:rsidP="000555B2">
            <w:pPr>
              <w:jc w:val="center"/>
            </w:pPr>
            <w:r>
              <w:t>5</w:t>
            </w:r>
          </w:p>
        </w:tc>
        <w:tc>
          <w:tcPr>
            <w:tcW w:w="1890" w:type="dxa"/>
          </w:tcPr>
          <w:p w:rsidR="00DE15BB" w:rsidRDefault="00DE15BB" w:rsidP="00DE15BB">
            <w:pPr>
              <w:jc w:val="center"/>
            </w:pPr>
            <w:r>
              <w:t>VEN/VTN</w:t>
            </w:r>
          </w:p>
        </w:tc>
        <w:tc>
          <w:tcPr>
            <w:tcW w:w="1890" w:type="dxa"/>
          </w:tcPr>
          <w:p w:rsidR="00DE15BB" w:rsidRDefault="00DE15BB" w:rsidP="000555B2">
            <w:proofErr w:type="spellStart"/>
            <w:r>
              <w:t>OadrPoll</w:t>
            </w:r>
            <w:proofErr w:type="spellEnd"/>
          </w:p>
          <w:p w:rsidR="00DE15BB" w:rsidRDefault="00DE15BB" w:rsidP="000555B2"/>
        </w:tc>
        <w:tc>
          <w:tcPr>
            <w:tcW w:w="1710" w:type="dxa"/>
          </w:tcPr>
          <w:p w:rsidR="00DE15BB" w:rsidRDefault="00DE15BB" w:rsidP="000555B2">
            <w:pPr>
              <w:jc w:val="center"/>
            </w:pPr>
            <w:r>
              <w:t>C-2</w:t>
            </w:r>
          </w:p>
        </w:tc>
        <w:tc>
          <w:tcPr>
            <w:tcW w:w="2250" w:type="dxa"/>
          </w:tcPr>
          <w:p w:rsidR="00DE15BB" w:rsidRPr="003C1C33" w:rsidRDefault="002508B8" w:rsidP="000555B2">
            <w:pPr>
              <w:jc w:val="center"/>
              <w:rPr>
                <w:sz w:val="20"/>
                <w:szCs w:val="20"/>
              </w:rPr>
            </w:pPr>
            <w:r>
              <w:rPr>
                <w:spacing w:val="-3"/>
                <w:sz w:val="20"/>
                <w:szCs w:val="20"/>
              </w:rPr>
              <w:t>[x]Yes</w:t>
            </w:r>
            <w:r w:rsidR="00A35485">
              <w:rPr>
                <w:sz w:val="20"/>
                <w:szCs w:val="20"/>
              </w:rPr>
              <w:t xml:space="preserve"> </w:t>
            </w:r>
            <w:proofErr w:type="gramStart"/>
            <w:r w:rsidR="00A35485">
              <w:rPr>
                <w:sz w:val="20"/>
                <w:szCs w:val="20"/>
              </w:rPr>
              <w:t xml:space="preserve">   </w:t>
            </w:r>
            <w:r w:rsidR="00DE15BB">
              <w:rPr>
                <w:spacing w:val="-3"/>
                <w:sz w:val="20"/>
                <w:szCs w:val="20"/>
              </w:rPr>
              <w:t>[</w:t>
            </w:r>
            <w:proofErr w:type="gramEnd"/>
            <w:r w:rsidR="00DE15BB">
              <w:rPr>
                <w:spacing w:val="-3"/>
                <w:sz w:val="20"/>
                <w:szCs w:val="20"/>
              </w:rPr>
              <w:t xml:space="preserve"> ]</w:t>
            </w:r>
            <w:r w:rsidR="00DE15BB" w:rsidRPr="003C1C33">
              <w:rPr>
                <w:sz w:val="20"/>
                <w:szCs w:val="20"/>
              </w:rPr>
              <w:t>No</w:t>
            </w:r>
          </w:p>
          <w:p w:rsidR="00DE15BB" w:rsidRDefault="00DE15BB" w:rsidP="000555B2">
            <w:pPr>
              <w:jc w:val="center"/>
              <w:rPr>
                <w:spacing w:val="-3"/>
                <w:sz w:val="20"/>
                <w:szCs w:val="20"/>
              </w:rPr>
            </w:pPr>
          </w:p>
        </w:tc>
      </w:tr>
    </w:tbl>
    <w:p w:rsidR="00A54501" w:rsidRDefault="00A54501" w:rsidP="00A175A3">
      <w:pPr>
        <w:rPr>
          <w:sz w:val="20"/>
          <w:szCs w:val="20"/>
        </w:rPr>
      </w:pPr>
      <w:r w:rsidRPr="00A54501">
        <w:rPr>
          <w:sz w:val="20"/>
          <w:szCs w:val="20"/>
        </w:rPr>
        <w:t>C-1) VT</w:t>
      </w:r>
      <w:r w:rsidR="000555B2">
        <w:rPr>
          <w:sz w:val="20"/>
          <w:szCs w:val="20"/>
        </w:rPr>
        <w:t>Ns and Full</w:t>
      </w:r>
      <w:r w:rsidR="00BC28C9">
        <w:rPr>
          <w:sz w:val="20"/>
          <w:szCs w:val="20"/>
        </w:rPr>
        <w:t xml:space="preserve"> Function VENs must support </w:t>
      </w:r>
      <w:r w:rsidR="002947D2">
        <w:rPr>
          <w:sz w:val="20"/>
          <w:szCs w:val="20"/>
        </w:rPr>
        <w:t xml:space="preserve">these </w:t>
      </w:r>
      <w:proofErr w:type="gramStart"/>
      <w:r w:rsidR="00BC28C9">
        <w:rPr>
          <w:sz w:val="20"/>
          <w:szCs w:val="20"/>
        </w:rPr>
        <w:t>Services</w:t>
      </w:r>
      <w:r w:rsidR="002947D2">
        <w:rPr>
          <w:sz w:val="20"/>
          <w:szCs w:val="20"/>
        </w:rPr>
        <w:t>, but</w:t>
      </w:r>
      <w:proofErr w:type="gramEnd"/>
      <w:r w:rsidR="002947D2">
        <w:rPr>
          <w:sz w:val="20"/>
          <w:szCs w:val="20"/>
        </w:rPr>
        <w:t xml:space="preserve"> are n</w:t>
      </w:r>
      <w:r w:rsidR="00BC28C9">
        <w:rPr>
          <w:sz w:val="20"/>
          <w:szCs w:val="20"/>
        </w:rPr>
        <w:t>ot supported by Report Only VENs</w:t>
      </w:r>
      <w:r w:rsidR="00620422">
        <w:rPr>
          <w:sz w:val="20"/>
          <w:szCs w:val="20"/>
        </w:rPr>
        <w:t>.</w:t>
      </w:r>
    </w:p>
    <w:p w:rsidR="000555B2" w:rsidRDefault="000555B2" w:rsidP="00A175A3">
      <w:pPr>
        <w:rPr>
          <w:sz w:val="20"/>
          <w:szCs w:val="20"/>
        </w:rPr>
      </w:pPr>
      <w:r>
        <w:rPr>
          <w:sz w:val="20"/>
          <w:szCs w:val="20"/>
        </w:rPr>
        <w:t>C-2)</w:t>
      </w:r>
      <w:r w:rsidR="00620422">
        <w:rPr>
          <w:sz w:val="20"/>
          <w:szCs w:val="20"/>
        </w:rPr>
        <w:t xml:space="preserve"> </w:t>
      </w:r>
      <w:r w:rsidR="007C346A">
        <w:rPr>
          <w:sz w:val="20"/>
          <w:szCs w:val="20"/>
        </w:rPr>
        <w:t>VTNs must support</w:t>
      </w:r>
      <w:r w:rsidR="00620422">
        <w:rPr>
          <w:sz w:val="20"/>
          <w:szCs w:val="20"/>
        </w:rPr>
        <w:t>;</w:t>
      </w:r>
      <w:r w:rsidR="007C346A">
        <w:rPr>
          <w:sz w:val="20"/>
          <w:szCs w:val="20"/>
        </w:rPr>
        <w:t xml:space="preserve"> VENs must support </w:t>
      </w:r>
      <w:r>
        <w:rPr>
          <w:sz w:val="20"/>
          <w:szCs w:val="20"/>
        </w:rPr>
        <w:t xml:space="preserve">if </w:t>
      </w:r>
      <w:proofErr w:type="spellStart"/>
      <w:r>
        <w:rPr>
          <w:sz w:val="20"/>
          <w:szCs w:val="20"/>
        </w:rPr>
        <w:t>simpleHTTP</w:t>
      </w:r>
      <w:proofErr w:type="spellEnd"/>
      <w:r>
        <w:rPr>
          <w:sz w:val="20"/>
          <w:szCs w:val="20"/>
        </w:rPr>
        <w:t xml:space="preserve"> transport is supported</w:t>
      </w:r>
      <w:r w:rsidR="00620422">
        <w:rPr>
          <w:sz w:val="20"/>
          <w:szCs w:val="20"/>
        </w:rPr>
        <w:t>.</w:t>
      </w:r>
    </w:p>
    <w:p w:rsidR="000555B2" w:rsidRDefault="000555B2" w:rsidP="000555B2">
      <w:pPr>
        <w:pStyle w:val="Heading1"/>
      </w:pPr>
      <w:bookmarkStart w:id="14" w:name="_Toc480897375"/>
      <w:r>
        <w:t>Security Support</w:t>
      </w:r>
      <w:bookmarkEnd w:id="14"/>
    </w:p>
    <w:p w:rsidR="00BC28C9" w:rsidRPr="00BC28C9" w:rsidRDefault="00BC28C9" w:rsidP="00BC28C9">
      <w:r>
        <w:t>Requirements Reference:</w:t>
      </w:r>
      <w:r w:rsidR="00A35485">
        <w:t xml:space="preserve"> </w:t>
      </w:r>
      <w:r>
        <w:t>Conformance rules 67, 68, and 514</w:t>
      </w:r>
    </w:p>
    <w:tbl>
      <w:tblPr>
        <w:tblStyle w:val="TableGrid"/>
        <w:tblW w:w="0" w:type="auto"/>
        <w:tblLook w:val="04A0" w:firstRow="1" w:lastRow="0" w:firstColumn="1" w:lastColumn="0" w:noHBand="0" w:noVBand="1"/>
      </w:tblPr>
      <w:tblGrid>
        <w:gridCol w:w="738"/>
        <w:gridCol w:w="1170"/>
        <w:gridCol w:w="4320"/>
        <w:gridCol w:w="1350"/>
        <w:gridCol w:w="1440"/>
      </w:tblGrid>
      <w:tr w:rsidR="00DE15BB" w:rsidRPr="00485842" w:rsidTr="00DE15BB">
        <w:tc>
          <w:tcPr>
            <w:tcW w:w="738" w:type="dxa"/>
            <w:shd w:val="clear" w:color="auto" w:fill="BFBFBF" w:themeFill="background1" w:themeFillShade="BF"/>
          </w:tcPr>
          <w:p w:rsidR="00DE15BB" w:rsidRPr="00485842" w:rsidRDefault="00DE15BB" w:rsidP="000555B2">
            <w:pPr>
              <w:jc w:val="center"/>
              <w:rPr>
                <w:b/>
              </w:rPr>
            </w:pPr>
            <w:r>
              <w:rPr>
                <w:b/>
              </w:rPr>
              <w:t>Item</w:t>
            </w:r>
          </w:p>
        </w:tc>
        <w:tc>
          <w:tcPr>
            <w:tcW w:w="1170" w:type="dxa"/>
            <w:shd w:val="clear" w:color="auto" w:fill="BFBFBF" w:themeFill="background1" w:themeFillShade="BF"/>
          </w:tcPr>
          <w:p w:rsidR="00DE15BB" w:rsidRDefault="00DE15BB" w:rsidP="00DE15BB">
            <w:pPr>
              <w:jc w:val="center"/>
              <w:rPr>
                <w:b/>
              </w:rPr>
            </w:pPr>
            <w:r>
              <w:rPr>
                <w:b/>
              </w:rPr>
              <w:t>Role</w:t>
            </w:r>
          </w:p>
        </w:tc>
        <w:tc>
          <w:tcPr>
            <w:tcW w:w="4320" w:type="dxa"/>
            <w:shd w:val="clear" w:color="auto" w:fill="BFBFBF" w:themeFill="background1" w:themeFillShade="BF"/>
          </w:tcPr>
          <w:p w:rsidR="00DE15BB" w:rsidRPr="00485842" w:rsidRDefault="00DE15BB" w:rsidP="000555B2">
            <w:pPr>
              <w:jc w:val="center"/>
              <w:rPr>
                <w:b/>
              </w:rPr>
            </w:pPr>
            <w:r>
              <w:rPr>
                <w:b/>
              </w:rPr>
              <w:t>Security</w:t>
            </w:r>
          </w:p>
        </w:tc>
        <w:tc>
          <w:tcPr>
            <w:tcW w:w="1350" w:type="dxa"/>
            <w:shd w:val="clear" w:color="auto" w:fill="BFBFBF" w:themeFill="background1" w:themeFillShade="BF"/>
          </w:tcPr>
          <w:p w:rsidR="00DE15BB" w:rsidRPr="00485842" w:rsidRDefault="00DE15BB" w:rsidP="000555B2">
            <w:pPr>
              <w:jc w:val="center"/>
              <w:rPr>
                <w:b/>
              </w:rPr>
            </w:pPr>
            <w:r w:rsidRPr="00485842">
              <w:rPr>
                <w:b/>
              </w:rPr>
              <w:t>Status</w:t>
            </w:r>
          </w:p>
        </w:tc>
        <w:tc>
          <w:tcPr>
            <w:tcW w:w="1440" w:type="dxa"/>
            <w:shd w:val="clear" w:color="auto" w:fill="BFBFBF" w:themeFill="background1" w:themeFillShade="BF"/>
          </w:tcPr>
          <w:p w:rsidR="00DE15BB" w:rsidRPr="00485842" w:rsidRDefault="00DE15BB" w:rsidP="000555B2">
            <w:pPr>
              <w:jc w:val="center"/>
              <w:rPr>
                <w:b/>
              </w:rPr>
            </w:pPr>
            <w:r w:rsidRPr="00485842">
              <w:rPr>
                <w:b/>
              </w:rPr>
              <w:t>Support</w:t>
            </w:r>
          </w:p>
        </w:tc>
      </w:tr>
      <w:tr w:rsidR="00DE15BB" w:rsidTr="00DE15BB">
        <w:tc>
          <w:tcPr>
            <w:tcW w:w="738" w:type="dxa"/>
          </w:tcPr>
          <w:p w:rsidR="00DE15BB" w:rsidRDefault="00842EF5" w:rsidP="00066C8A">
            <w:pPr>
              <w:jc w:val="center"/>
            </w:pPr>
            <w:r>
              <w:t>1</w:t>
            </w:r>
          </w:p>
        </w:tc>
        <w:tc>
          <w:tcPr>
            <w:tcW w:w="1170" w:type="dxa"/>
          </w:tcPr>
          <w:p w:rsidR="00DE15BB" w:rsidRDefault="00DE15BB" w:rsidP="00DE15BB">
            <w:pPr>
              <w:jc w:val="center"/>
            </w:pPr>
            <w:r>
              <w:t>VEN</w:t>
            </w:r>
          </w:p>
        </w:tc>
        <w:tc>
          <w:tcPr>
            <w:tcW w:w="4320" w:type="dxa"/>
          </w:tcPr>
          <w:p w:rsidR="00DE15BB" w:rsidRDefault="00DE15BB" w:rsidP="00D53C60">
            <w:r>
              <w:t>SHA2 Security</w:t>
            </w:r>
          </w:p>
          <w:p w:rsidR="00DE15BB" w:rsidRDefault="00A35485" w:rsidP="00D53C60">
            <w:r>
              <w:t xml:space="preserve"> </w:t>
            </w:r>
            <w:r w:rsidR="00DE15BB">
              <w:t xml:space="preserve"> -TLS 1.2</w:t>
            </w:r>
          </w:p>
          <w:p w:rsidR="00DE15BB" w:rsidRDefault="00A35485" w:rsidP="00D53C60">
            <w:r>
              <w:t xml:space="preserve"> </w:t>
            </w:r>
            <w:r w:rsidR="00DE15BB">
              <w:t xml:space="preserve"> -Client and</w:t>
            </w:r>
            <w:r>
              <w:t xml:space="preserve"> </w:t>
            </w:r>
            <w:r w:rsidR="00DE15BB">
              <w:t>server</w:t>
            </w:r>
            <w:r>
              <w:t xml:space="preserve"> </w:t>
            </w:r>
            <w:r w:rsidR="00DE15BB">
              <w:t>x.509 certs with SHA2</w:t>
            </w:r>
          </w:p>
          <w:p w:rsidR="00DE15BB" w:rsidRDefault="00A35485" w:rsidP="00D53C60">
            <w:r>
              <w:t xml:space="preserve"> </w:t>
            </w:r>
            <w:r w:rsidR="00DE15BB">
              <w:t xml:space="preserve"> -Alliance RSA </w:t>
            </w:r>
            <w:r w:rsidR="00DE15BB">
              <w:rPr>
                <w:b/>
              </w:rPr>
              <w:t>or</w:t>
            </w:r>
            <w:r w:rsidR="00DE15BB">
              <w:t xml:space="preserve"> ECC SHA2 Ciphers</w:t>
            </w:r>
          </w:p>
          <w:p w:rsidR="00DE15BB" w:rsidRDefault="00A35485" w:rsidP="00D53C60">
            <w:r>
              <w:t xml:space="preserve"> </w:t>
            </w:r>
            <w:r w:rsidR="00DE15BB">
              <w:t xml:space="preserve"> -SASL_EXTERNAL (XMPP Only)</w:t>
            </w:r>
          </w:p>
        </w:tc>
        <w:tc>
          <w:tcPr>
            <w:tcW w:w="1350" w:type="dxa"/>
          </w:tcPr>
          <w:p w:rsidR="00DE15BB" w:rsidRDefault="002947D2" w:rsidP="000555B2">
            <w:pPr>
              <w:jc w:val="center"/>
            </w:pPr>
            <w:r>
              <w:t>M</w:t>
            </w:r>
          </w:p>
        </w:tc>
        <w:tc>
          <w:tcPr>
            <w:tcW w:w="1440" w:type="dxa"/>
          </w:tcPr>
          <w:p w:rsidR="00DE15BB" w:rsidRDefault="00DE15BB" w:rsidP="000555B2">
            <w:pPr>
              <w:jc w:val="center"/>
              <w:rPr>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r w:rsidR="00A35485">
              <w:rPr>
                <w:sz w:val="20"/>
                <w:szCs w:val="20"/>
              </w:rPr>
              <w:t xml:space="preserve"> </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DE15BB" w:rsidRDefault="00DE15BB" w:rsidP="00D87705">
            <w:pPr>
              <w:jc w:val="center"/>
            </w:pPr>
          </w:p>
        </w:tc>
      </w:tr>
      <w:tr w:rsidR="00DE15BB" w:rsidTr="00DE15BB">
        <w:tc>
          <w:tcPr>
            <w:tcW w:w="738" w:type="dxa"/>
          </w:tcPr>
          <w:p w:rsidR="00DE15BB" w:rsidRDefault="00842EF5" w:rsidP="000555B2">
            <w:pPr>
              <w:jc w:val="center"/>
            </w:pPr>
            <w:r>
              <w:t>2</w:t>
            </w:r>
          </w:p>
        </w:tc>
        <w:tc>
          <w:tcPr>
            <w:tcW w:w="1170" w:type="dxa"/>
          </w:tcPr>
          <w:p w:rsidR="00DE15BB" w:rsidRDefault="00DE15BB" w:rsidP="00DE15BB">
            <w:pPr>
              <w:jc w:val="center"/>
            </w:pPr>
            <w:r>
              <w:t>VTN</w:t>
            </w:r>
          </w:p>
        </w:tc>
        <w:tc>
          <w:tcPr>
            <w:tcW w:w="4320" w:type="dxa"/>
          </w:tcPr>
          <w:p w:rsidR="00DE15BB" w:rsidRDefault="00DE15BB" w:rsidP="00D53C60">
            <w:r>
              <w:t>SHA2 Security</w:t>
            </w:r>
          </w:p>
          <w:p w:rsidR="00DE15BB" w:rsidRDefault="00A35485" w:rsidP="00D53C60">
            <w:r>
              <w:t xml:space="preserve"> </w:t>
            </w:r>
            <w:r w:rsidR="00DE15BB">
              <w:t xml:space="preserve"> -TLS 1.2</w:t>
            </w:r>
          </w:p>
          <w:p w:rsidR="00DE15BB" w:rsidRDefault="00A35485" w:rsidP="00D53C60">
            <w:r>
              <w:t xml:space="preserve"> </w:t>
            </w:r>
            <w:r w:rsidR="00DE15BB">
              <w:t xml:space="preserve"> -Client and</w:t>
            </w:r>
            <w:r>
              <w:t xml:space="preserve"> </w:t>
            </w:r>
            <w:r w:rsidR="00DE15BB">
              <w:t>server</w:t>
            </w:r>
            <w:r>
              <w:t xml:space="preserve"> </w:t>
            </w:r>
            <w:r w:rsidR="00DE15BB">
              <w:t>x.509 certs with SHA2</w:t>
            </w:r>
          </w:p>
          <w:p w:rsidR="00DE15BB" w:rsidRDefault="00A35485" w:rsidP="00D53C60">
            <w:r>
              <w:t xml:space="preserve"> </w:t>
            </w:r>
            <w:r w:rsidR="00DE15BB">
              <w:t xml:space="preserve"> -Alliance RSA </w:t>
            </w:r>
            <w:r w:rsidR="00DE15BB" w:rsidRPr="00D53C60">
              <w:rPr>
                <w:b/>
              </w:rPr>
              <w:t>and</w:t>
            </w:r>
            <w:r w:rsidR="00DE15BB">
              <w:t xml:space="preserve"> ECC SHA2 Ciphers</w:t>
            </w:r>
          </w:p>
          <w:p w:rsidR="00DE15BB" w:rsidRDefault="00A35485" w:rsidP="000555B2">
            <w:r>
              <w:t xml:space="preserve"> </w:t>
            </w:r>
            <w:r w:rsidR="00DE15BB">
              <w:t xml:space="preserve"> -SASL_EXTERNAL (XMPP Only</w:t>
            </w:r>
            <w:r w:rsidR="002947D2">
              <w:t xml:space="preserve"> if supported</w:t>
            </w:r>
            <w:r w:rsidR="00DE15BB">
              <w:t>)</w:t>
            </w:r>
          </w:p>
        </w:tc>
        <w:tc>
          <w:tcPr>
            <w:tcW w:w="1350" w:type="dxa"/>
          </w:tcPr>
          <w:p w:rsidR="00DE15BB" w:rsidRDefault="002947D2" w:rsidP="000555B2">
            <w:pPr>
              <w:jc w:val="center"/>
            </w:pPr>
            <w:r>
              <w:t>M</w:t>
            </w:r>
          </w:p>
        </w:tc>
        <w:tc>
          <w:tcPr>
            <w:tcW w:w="1440" w:type="dxa"/>
          </w:tcPr>
          <w:p w:rsidR="00DE15BB" w:rsidRDefault="00DE15BB" w:rsidP="000555B2">
            <w:pPr>
              <w:jc w:val="center"/>
              <w:rPr>
                <w:sz w:val="20"/>
                <w:szCs w:val="20"/>
              </w:rPr>
            </w:pPr>
            <w:proofErr w:type="gramStart"/>
            <w:r>
              <w:rPr>
                <w:spacing w:val="-3"/>
                <w:sz w:val="20"/>
                <w:szCs w:val="20"/>
              </w:rPr>
              <w:t>[ ]</w:t>
            </w:r>
            <w:r w:rsidRPr="003C1C33">
              <w:rPr>
                <w:sz w:val="20"/>
                <w:szCs w:val="20"/>
              </w:rPr>
              <w:t>Yes</w:t>
            </w:r>
            <w:proofErr w:type="gramEnd"/>
            <w:r w:rsidR="00A35485">
              <w:rPr>
                <w:sz w:val="20"/>
                <w:szCs w:val="20"/>
              </w:rPr>
              <w:t xml:space="preserve">    </w:t>
            </w:r>
            <w:r>
              <w:rPr>
                <w:spacing w:val="-3"/>
                <w:sz w:val="20"/>
                <w:szCs w:val="20"/>
              </w:rPr>
              <w:t>[</w:t>
            </w:r>
            <w:r w:rsidR="002508B8">
              <w:rPr>
                <w:spacing w:val="-3"/>
                <w:sz w:val="20"/>
                <w:szCs w:val="20"/>
              </w:rPr>
              <w:t xml:space="preserve"> </w:t>
            </w:r>
            <w:r>
              <w:rPr>
                <w:spacing w:val="-3"/>
                <w:sz w:val="20"/>
                <w:szCs w:val="20"/>
              </w:rPr>
              <w:t>]</w:t>
            </w:r>
            <w:r w:rsidRPr="003C1C33">
              <w:rPr>
                <w:sz w:val="20"/>
                <w:szCs w:val="20"/>
              </w:rPr>
              <w:t>No</w:t>
            </w:r>
          </w:p>
          <w:p w:rsidR="002508B8" w:rsidRDefault="002508B8" w:rsidP="000555B2">
            <w:pPr>
              <w:jc w:val="center"/>
              <w:rPr>
                <w:sz w:val="20"/>
                <w:szCs w:val="20"/>
              </w:rPr>
            </w:pPr>
            <w:r>
              <w:rPr>
                <w:sz w:val="20"/>
                <w:szCs w:val="20"/>
              </w:rPr>
              <w:t>NA</w:t>
            </w:r>
          </w:p>
          <w:p w:rsidR="00DE15BB" w:rsidRDefault="00DE15BB" w:rsidP="00D87705">
            <w:pPr>
              <w:jc w:val="center"/>
              <w:rPr>
                <w:spacing w:val="-3"/>
                <w:sz w:val="20"/>
                <w:szCs w:val="20"/>
              </w:rPr>
            </w:pPr>
          </w:p>
        </w:tc>
      </w:tr>
      <w:tr w:rsidR="00DE15BB" w:rsidTr="00DE15BB">
        <w:tc>
          <w:tcPr>
            <w:tcW w:w="738" w:type="dxa"/>
          </w:tcPr>
          <w:p w:rsidR="00DE15BB" w:rsidRDefault="00842EF5" w:rsidP="000555B2">
            <w:pPr>
              <w:jc w:val="center"/>
            </w:pPr>
            <w:r>
              <w:t>3</w:t>
            </w:r>
          </w:p>
        </w:tc>
        <w:tc>
          <w:tcPr>
            <w:tcW w:w="1170" w:type="dxa"/>
          </w:tcPr>
          <w:p w:rsidR="00DE15BB" w:rsidRDefault="00DE15BB" w:rsidP="00DE15BB">
            <w:pPr>
              <w:jc w:val="center"/>
            </w:pPr>
            <w:r>
              <w:t>VEN/VTN</w:t>
            </w:r>
          </w:p>
        </w:tc>
        <w:tc>
          <w:tcPr>
            <w:tcW w:w="4320" w:type="dxa"/>
          </w:tcPr>
          <w:p w:rsidR="00DE15BB" w:rsidRDefault="00DE15BB" w:rsidP="000555B2">
            <w:r>
              <w:t>XML Signatures</w:t>
            </w:r>
          </w:p>
          <w:p w:rsidR="00DE15BB" w:rsidRDefault="00DE15BB" w:rsidP="000555B2"/>
        </w:tc>
        <w:tc>
          <w:tcPr>
            <w:tcW w:w="1350" w:type="dxa"/>
          </w:tcPr>
          <w:p w:rsidR="00DE15BB" w:rsidRDefault="00DE15BB" w:rsidP="000555B2">
            <w:pPr>
              <w:jc w:val="center"/>
            </w:pPr>
            <w:r>
              <w:t>O</w:t>
            </w:r>
          </w:p>
        </w:tc>
        <w:tc>
          <w:tcPr>
            <w:tcW w:w="1440" w:type="dxa"/>
          </w:tcPr>
          <w:p w:rsidR="00DE15BB" w:rsidRPr="002508B8" w:rsidRDefault="00DE15BB" w:rsidP="002508B8">
            <w:pPr>
              <w:jc w:val="center"/>
              <w:rPr>
                <w:sz w:val="20"/>
                <w:szCs w:val="20"/>
              </w:rPr>
            </w:pPr>
            <w:proofErr w:type="gramStart"/>
            <w:r>
              <w:rPr>
                <w:spacing w:val="-3"/>
                <w:sz w:val="20"/>
                <w:szCs w:val="20"/>
              </w:rPr>
              <w:t>[ ]</w:t>
            </w:r>
            <w:r w:rsidRPr="003C1C33">
              <w:rPr>
                <w:sz w:val="20"/>
                <w:szCs w:val="20"/>
              </w:rPr>
              <w:t>Yes</w:t>
            </w:r>
            <w:proofErr w:type="gramEnd"/>
            <w:r w:rsidR="00A35485">
              <w:rPr>
                <w:sz w:val="20"/>
                <w:szCs w:val="20"/>
              </w:rPr>
              <w:t xml:space="preserve">    </w:t>
            </w:r>
            <w:r>
              <w:rPr>
                <w:spacing w:val="-3"/>
                <w:sz w:val="20"/>
                <w:szCs w:val="20"/>
              </w:rPr>
              <w:t>[</w:t>
            </w:r>
            <w:r w:rsidR="002508B8">
              <w:rPr>
                <w:spacing w:val="-3"/>
                <w:sz w:val="20"/>
                <w:szCs w:val="20"/>
              </w:rPr>
              <w:t>x</w:t>
            </w:r>
            <w:r>
              <w:rPr>
                <w:spacing w:val="-3"/>
                <w:sz w:val="20"/>
                <w:szCs w:val="20"/>
              </w:rPr>
              <w:t>]</w:t>
            </w:r>
            <w:r w:rsidRPr="003C1C33">
              <w:rPr>
                <w:sz w:val="20"/>
                <w:szCs w:val="20"/>
              </w:rPr>
              <w:t>No</w:t>
            </w:r>
          </w:p>
        </w:tc>
      </w:tr>
    </w:tbl>
    <w:p w:rsidR="009E4A7A" w:rsidRDefault="009E4A7A" w:rsidP="00A175A3"/>
    <w:p w:rsidR="00066C8A" w:rsidRPr="00A175A3" w:rsidRDefault="00066C8A" w:rsidP="00A175A3"/>
    <w:p w:rsidR="00B63722" w:rsidRDefault="009E4A7A" w:rsidP="00B63722">
      <w:pPr>
        <w:pStyle w:val="Heading1"/>
      </w:pPr>
      <w:r>
        <w:br w:type="page"/>
      </w:r>
      <w:bookmarkStart w:id="15" w:name="_Toc480897376"/>
      <w:r w:rsidR="00B63722">
        <w:lastRenderedPageBreak/>
        <w:t>Payload Schema Conformance</w:t>
      </w:r>
      <w:bookmarkEnd w:id="15"/>
    </w:p>
    <w:p w:rsidR="00B63722" w:rsidRDefault="00B63722" w:rsidP="00B63722">
      <w:r>
        <w:t xml:space="preserve">For each payload generated by a VEN or VTN, indicate if it conforms to the </w:t>
      </w:r>
      <w:proofErr w:type="spellStart"/>
      <w:r w:rsidR="00BC28C9">
        <w:t>O</w:t>
      </w:r>
      <w:r w:rsidR="005C5439">
        <w:t>p</w:t>
      </w:r>
      <w:r w:rsidR="00BC28C9">
        <w:t>enADR</w:t>
      </w:r>
      <w:proofErr w:type="spellEnd"/>
      <w:r w:rsidR="00BC28C9">
        <w:t xml:space="preserve"> </w:t>
      </w:r>
      <w:r>
        <w:t>B Profile schema.</w:t>
      </w:r>
      <w:r w:rsidR="00A35485">
        <w:t xml:space="preserve"> </w:t>
      </w:r>
      <w:r w:rsidR="00212D2D">
        <w:t xml:space="preserve">Note that the Status is relative to the Role listed. </w:t>
      </w:r>
    </w:p>
    <w:p w:rsidR="00B63722" w:rsidRPr="0008433D" w:rsidRDefault="00B63722" w:rsidP="00B63722"/>
    <w:tbl>
      <w:tblPr>
        <w:tblStyle w:val="TableGrid"/>
        <w:tblW w:w="8928" w:type="dxa"/>
        <w:tblLayout w:type="fixed"/>
        <w:tblLook w:val="04A0" w:firstRow="1" w:lastRow="0" w:firstColumn="1" w:lastColumn="0" w:noHBand="0" w:noVBand="1"/>
      </w:tblPr>
      <w:tblGrid>
        <w:gridCol w:w="699"/>
        <w:gridCol w:w="1299"/>
        <w:gridCol w:w="3600"/>
        <w:gridCol w:w="1170"/>
        <w:gridCol w:w="2160"/>
      </w:tblGrid>
      <w:tr w:rsidR="00ED549D" w:rsidRPr="00501CC2" w:rsidTr="00ED549D">
        <w:trPr>
          <w:trHeight w:val="620"/>
        </w:trPr>
        <w:tc>
          <w:tcPr>
            <w:tcW w:w="699" w:type="dxa"/>
            <w:shd w:val="clear" w:color="auto" w:fill="BFBFBF" w:themeFill="background1" w:themeFillShade="BF"/>
          </w:tcPr>
          <w:p w:rsidR="00ED549D" w:rsidRPr="00501CC2" w:rsidRDefault="00ED549D" w:rsidP="004E1962">
            <w:pPr>
              <w:jc w:val="center"/>
              <w:rPr>
                <w:b/>
              </w:rPr>
            </w:pPr>
            <w:r w:rsidRPr="00501CC2">
              <w:rPr>
                <w:b/>
              </w:rPr>
              <w:t>Item</w:t>
            </w:r>
          </w:p>
        </w:tc>
        <w:tc>
          <w:tcPr>
            <w:tcW w:w="1299" w:type="dxa"/>
            <w:shd w:val="clear" w:color="auto" w:fill="BFBFBF" w:themeFill="background1" w:themeFillShade="BF"/>
          </w:tcPr>
          <w:p w:rsidR="00ED549D" w:rsidRDefault="00ED549D" w:rsidP="00BE4A38">
            <w:pPr>
              <w:jc w:val="center"/>
              <w:rPr>
                <w:b/>
              </w:rPr>
            </w:pPr>
            <w:r>
              <w:rPr>
                <w:b/>
              </w:rPr>
              <w:t>Role</w:t>
            </w:r>
          </w:p>
        </w:tc>
        <w:tc>
          <w:tcPr>
            <w:tcW w:w="3600" w:type="dxa"/>
            <w:shd w:val="clear" w:color="auto" w:fill="BFBFBF" w:themeFill="background1" w:themeFillShade="BF"/>
          </w:tcPr>
          <w:p w:rsidR="00ED549D" w:rsidRPr="00501CC2" w:rsidRDefault="00ED549D" w:rsidP="004E1962">
            <w:pPr>
              <w:jc w:val="center"/>
              <w:rPr>
                <w:b/>
              </w:rPr>
            </w:pPr>
            <w:r>
              <w:rPr>
                <w:b/>
              </w:rPr>
              <w:t>Payload</w:t>
            </w:r>
          </w:p>
        </w:tc>
        <w:tc>
          <w:tcPr>
            <w:tcW w:w="1170" w:type="dxa"/>
            <w:shd w:val="clear" w:color="auto" w:fill="BFBFBF" w:themeFill="background1" w:themeFillShade="BF"/>
          </w:tcPr>
          <w:p w:rsidR="00ED549D" w:rsidRDefault="00ED549D" w:rsidP="004E1962">
            <w:pPr>
              <w:jc w:val="center"/>
              <w:rPr>
                <w:b/>
              </w:rPr>
            </w:pPr>
            <w:r>
              <w:rPr>
                <w:b/>
              </w:rPr>
              <w:t>Status for Role</w:t>
            </w:r>
          </w:p>
        </w:tc>
        <w:tc>
          <w:tcPr>
            <w:tcW w:w="2160" w:type="dxa"/>
            <w:shd w:val="clear" w:color="auto" w:fill="BFBFBF" w:themeFill="background1" w:themeFillShade="BF"/>
          </w:tcPr>
          <w:p w:rsidR="00ED549D" w:rsidRPr="00501CC2" w:rsidRDefault="00ED549D" w:rsidP="004E1962">
            <w:pPr>
              <w:jc w:val="center"/>
              <w:rPr>
                <w:b/>
              </w:rPr>
            </w:pPr>
            <w:r>
              <w:rPr>
                <w:b/>
              </w:rPr>
              <w:t>Validates Against B Schema</w:t>
            </w:r>
          </w:p>
        </w:tc>
      </w:tr>
      <w:tr w:rsidR="00ED549D" w:rsidTr="00ED549D">
        <w:tc>
          <w:tcPr>
            <w:tcW w:w="699" w:type="dxa"/>
          </w:tcPr>
          <w:p w:rsidR="00ED549D" w:rsidRDefault="00ED549D" w:rsidP="009F1247">
            <w:pPr>
              <w:jc w:val="center"/>
            </w:pPr>
            <w:r>
              <w:t>1</w:t>
            </w:r>
          </w:p>
        </w:tc>
        <w:tc>
          <w:tcPr>
            <w:tcW w:w="1299" w:type="dxa"/>
          </w:tcPr>
          <w:p w:rsidR="00ED549D" w:rsidRDefault="00ED549D" w:rsidP="00BE4A38">
            <w:pPr>
              <w:jc w:val="center"/>
              <w:rPr>
                <w:spacing w:val="-3"/>
                <w:sz w:val="20"/>
                <w:szCs w:val="20"/>
              </w:rPr>
            </w:pPr>
            <w:r>
              <w:rPr>
                <w:spacing w:val="-3"/>
                <w:sz w:val="20"/>
                <w:szCs w:val="20"/>
              </w:rPr>
              <w:t>VEN-Pull</w:t>
            </w:r>
          </w:p>
        </w:tc>
        <w:tc>
          <w:tcPr>
            <w:tcW w:w="3600" w:type="dxa"/>
          </w:tcPr>
          <w:p w:rsidR="00ED549D" w:rsidRPr="006A03A6" w:rsidRDefault="00ED549D" w:rsidP="004E1962">
            <w:pPr>
              <w:rPr>
                <w:sz w:val="20"/>
                <w:szCs w:val="20"/>
              </w:rPr>
            </w:pPr>
            <w:proofErr w:type="spellStart"/>
            <w:r w:rsidRPr="006A03A6">
              <w:rPr>
                <w:sz w:val="20"/>
                <w:szCs w:val="20"/>
              </w:rPr>
              <w:t>oadrPoll</w:t>
            </w:r>
            <w:proofErr w:type="spellEnd"/>
          </w:p>
        </w:tc>
        <w:tc>
          <w:tcPr>
            <w:tcW w:w="1170" w:type="dxa"/>
          </w:tcPr>
          <w:p w:rsidR="00ED549D" w:rsidRDefault="00ED549D" w:rsidP="004E1962">
            <w:pPr>
              <w:jc w:val="center"/>
              <w:rPr>
                <w:spacing w:val="-3"/>
                <w:sz w:val="20"/>
                <w:szCs w:val="20"/>
              </w:rPr>
            </w:pPr>
            <w:r>
              <w:rPr>
                <w:spacing w:val="-3"/>
                <w:sz w:val="20"/>
                <w:szCs w:val="20"/>
              </w:rPr>
              <w:t>C-1</w:t>
            </w:r>
          </w:p>
        </w:tc>
        <w:tc>
          <w:tcPr>
            <w:tcW w:w="2160" w:type="dxa"/>
          </w:tcPr>
          <w:p w:rsidR="00ED549D" w:rsidRPr="003C1C33" w:rsidRDefault="002508B8" w:rsidP="00D87705">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2</w:t>
            </w:r>
          </w:p>
        </w:tc>
        <w:tc>
          <w:tcPr>
            <w:tcW w:w="1299" w:type="dxa"/>
          </w:tcPr>
          <w:p w:rsidR="00ED549D" w:rsidRDefault="00ED549D" w:rsidP="00BE4A38">
            <w:pPr>
              <w:jc w:val="center"/>
              <w:rPr>
                <w:spacing w:val="-3"/>
                <w:sz w:val="20"/>
                <w:szCs w:val="20"/>
              </w:rPr>
            </w:pPr>
            <w:r>
              <w:rPr>
                <w:spacing w:val="-3"/>
                <w:sz w:val="20"/>
                <w:szCs w:val="20"/>
              </w:rPr>
              <w:t>VEN</w:t>
            </w:r>
          </w:p>
        </w:tc>
        <w:tc>
          <w:tcPr>
            <w:tcW w:w="3600" w:type="dxa"/>
          </w:tcPr>
          <w:p w:rsidR="00ED549D" w:rsidRPr="005626E8" w:rsidRDefault="00ED549D" w:rsidP="004E1962">
            <w:pPr>
              <w:rPr>
                <w:sz w:val="18"/>
                <w:szCs w:val="18"/>
              </w:rPr>
            </w:pPr>
            <w:proofErr w:type="spellStart"/>
            <w:r w:rsidRPr="00AB7005">
              <w:rPr>
                <w:sz w:val="20"/>
                <w:szCs w:val="20"/>
              </w:rPr>
              <w:t>oadrRequestEvent</w:t>
            </w:r>
            <w:proofErr w:type="spellEnd"/>
          </w:p>
        </w:tc>
        <w:tc>
          <w:tcPr>
            <w:tcW w:w="1170" w:type="dxa"/>
          </w:tcPr>
          <w:p w:rsidR="00ED549D" w:rsidRDefault="00ED549D" w:rsidP="004E1962">
            <w:pPr>
              <w:jc w:val="center"/>
              <w:rPr>
                <w:spacing w:val="-3"/>
                <w:sz w:val="20"/>
                <w:szCs w:val="20"/>
              </w:rPr>
            </w:pPr>
            <w:r>
              <w:rPr>
                <w:spacing w:val="-3"/>
                <w:sz w:val="20"/>
                <w:szCs w:val="20"/>
              </w:rPr>
              <w:t>C-2</w:t>
            </w:r>
          </w:p>
        </w:tc>
        <w:tc>
          <w:tcPr>
            <w:tcW w:w="2160" w:type="dxa"/>
          </w:tcPr>
          <w:p w:rsidR="00ED549D" w:rsidRPr="003C1C33" w:rsidRDefault="002508B8" w:rsidP="004E1962">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3</w:t>
            </w:r>
          </w:p>
        </w:tc>
        <w:tc>
          <w:tcPr>
            <w:tcW w:w="1299" w:type="dxa"/>
          </w:tcPr>
          <w:p w:rsidR="00ED549D" w:rsidRDefault="00ED549D" w:rsidP="00BE4A38">
            <w:pPr>
              <w:jc w:val="center"/>
              <w:rPr>
                <w:spacing w:val="-3"/>
                <w:sz w:val="20"/>
                <w:szCs w:val="20"/>
              </w:rPr>
            </w:pPr>
            <w:r>
              <w:rPr>
                <w:spacing w:val="-3"/>
                <w:sz w:val="20"/>
                <w:szCs w:val="20"/>
              </w:rPr>
              <w:t>VEN</w:t>
            </w:r>
          </w:p>
        </w:tc>
        <w:tc>
          <w:tcPr>
            <w:tcW w:w="3600" w:type="dxa"/>
          </w:tcPr>
          <w:p w:rsidR="00ED549D" w:rsidRDefault="00ED549D" w:rsidP="004E1962">
            <w:proofErr w:type="spellStart"/>
            <w:r>
              <w:rPr>
                <w:sz w:val="20"/>
                <w:szCs w:val="20"/>
              </w:rPr>
              <w:t>oadrCreatedEvent</w:t>
            </w:r>
            <w:proofErr w:type="spellEnd"/>
          </w:p>
        </w:tc>
        <w:tc>
          <w:tcPr>
            <w:tcW w:w="1170" w:type="dxa"/>
          </w:tcPr>
          <w:p w:rsidR="00ED549D" w:rsidRDefault="00ED549D" w:rsidP="004E1962">
            <w:pPr>
              <w:jc w:val="center"/>
              <w:rPr>
                <w:spacing w:val="-3"/>
                <w:sz w:val="20"/>
                <w:szCs w:val="20"/>
              </w:rPr>
            </w:pPr>
            <w:r>
              <w:rPr>
                <w:spacing w:val="-3"/>
                <w:sz w:val="20"/>
                <w:szCs w:val="20"/>
              </w:rPr>
              <w:t>C-2</w:t>
            </w:r>
          </w:p>
        </w:tc>
        <w:tc>
          <w:tcPr>
            <w:tcW w:w="2160" w:type="dxa"/>
          </w:tcPr>
          <w:p w:rsidR="00ED549D" w:rsidRPr="003C1C33" w:rsidRDefault="002508B8" w:rsidP="004E1962">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4</w:t>
            </w:r>
          </w:p>
        </w:tc>
        <w:tc>
          <w:tcPr>
            <w:tcW w:w="1299" w:type="dxa"/>
          </w:tcPr>
          <w:p w:rsidR="00ED549D" w:rsidRDefault="00ED549D" w:rsidP="00BE4A38">
            <w:pPr>
              <w:jc w:val="center"/>
              <w:rPr>
                <w:spacing w:val="-3"/>
                <w:sz w:val="20"/>
                <w:szCs w:val="20"/>
              </w:rPr>
            </w:pPr>
            <w:r>
              <w:rPr>
                <w:spacing w:val="-3"/>
                <w:sz w:val="20"/>
                <w:szCs w:val="20"/>
              </w:rPr>
              <w:t>VEN</w:t>
            </w:r>
          </w:p>
        </w:tc>
        <w:tc>
          <w:tcPr>
            <w:tcW w:w="3600" w:type="dxa"/>
          </w:tcPr>
          <w:p w:rsidR="00ED549D" w:rsidRPr="00902364" w:rsidRDefault="00ED549D" w:rsidP="004E1962">
            <w:pPr>
              <w:rPr>
                <w:sz w:val="20"/>
                <w:szCs w:val="20"/>
              </w:rPr>
            </w:pPr>
            <w:proofErr w:type="spellStart"/>
            <w:r w:rsidRPr="00AB7005">
              <w:rPr>
                <w:sz w:val="20"/>
                <w:szCs w:val="20"/>
              </w:rPr>
              <w:t>oadrCreateOpt</w:t>
            </w:r>
            <w:proofErr w:type="spellEnd"/>
          </w:p>
        </w:tc>
        <w:tc>
          <w:tcPr>
            <w:tcW w:w="1170" w:type="dxa"/>
          </w:tcPr>
          <w:p w:rsidR="00ED549D" w:rsidRDefault="00ED549D" w:rsidP="00ED549D">
            <w:pPr>
              <w:jc w:val="center"/>
              <w:rPr>
                <w:spacing w:val="-3"/>
                <w:sz w:val="20"/>
                <w:szCs w:val="20"/>
              </w:rPr>
            </w:pPr>
            <w:r>
              <w:rPr>
                <w:spacing w:val="-3"/>
                <w:sz w:val="20"/>
                <w:szCs w:val="20"/>
              </w:rPr>
              <w:t>C-2</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5</w:t>
            </w:r>
          </w:p>
        </w:tc>
        <w:tc>
          <w:tcPr>
            <w:tcW w:w="1299" w:type="dxa"/>
          </w:tcPr>
          <w:p w:rsidR="00ED549D" w:rsidRDefault="00ED549D" w:rsidP="00BE4A38">
            <w:pPr>
              <w:jc w:val="center"/>
              <w:rPr>
                <w:spacing w:val="-3"/>
                <w:sz w:val="20"/>
                <w:szCs w:val="20"/>
              </w:rPr>
            </w:pPr>
            <w:r>
              <w:rPr>
                <w:spacing w:val="-3"/>
                <w:sz w:val="20"/>
                <w:szCs w:val="20"/>
              </w:rPr>
              <w:t>VEN</w:t>
            </w:r>
          </w:p>
        </w:tc>
        <w:tc>
          <w:tcPr>
            <w:tcW w:w="3600" w:type="dxa"/>
          </w:tcPr>
          <w:p w:rsidR="00ED549D" w:rsidRDefault="00ED549D" w:rsidP="004E1962">
            <w:proofErr w:type="spellStart"/>
            <w:r w:rsidRPr="00AB7005">
              <w:rPr>
                <w:sz w:val="20"/>
                <w:szCs w:val="20"/>
              </w:rPr>
              <w:t>oadrCancelOpt</w:t>
            </w:r>
            <w:proofErr w:type="spellEnd"/>
          </w:p>
        </w:tc>
        <w:tc>
          <w:tcPr>
            <w:tcW w:w="1170" w:type="dxa"/>
          </w:tcPr>
          <w:p w:rsidR="00ED549D" w:rsidRDefault="00ED549D" w:rsidP="004E1962">
            <w:pPr>
              <w:jc w:val="center"/>
              <w:rPr>
                <w:spacing w:val="-3"/>
                <w:sz w:val="20"/>
                <w:szCs w:val="20"/>
              </w:rPr>
            </w:pPr>
            <w:r>
              <w:rPr>
                <w:spacing w:val="-3"/>
                <w:sz w:val="20"/>
                <w:szCs w:val="20"/>
              </w:rPr>
              <w:t>C-2</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6</w:t>
            </w:r>
          </w:p>
        </w:tc>
        <w:tc>
          <w:tcPr>
            <w:tcW w:w="1299" w:type="dxa"/>
          </w:tcPr>
          <w:p w:rsidR="00ED549D" w:rsidRDefault="00ED549D" w:rsidP="00BE4A38">
            <w:pPr>
              <w:jc w:val="center"/>
              <w:rPr>
                <w:spacing w:val="-3"/>
                <w:sz w:val="20"/>
                <w:szCs w:val="20"/>
              </w:rPr>
            </w:pPr>
            <w:r>
              <w:rPr>
                <w:spacing w:val="-3"/>
                <w:sz w:val="20"/>
                <w:szCs w:val="20"/>
              </w:rPr>
              <w:t>VTN</w:t>
            </w:r>
          </w:p>
        </w:tc>
        <w:tc>
          <w:tcPr>
            <w:tcW w:w="3600" w:type="dxa"/>
          </w:tcPr>
          <w:p w:rsidR="00ED549D" w:rsidRDefault="00ED549D" w:rsidP="004E1962">
            <w:proofErr w:type="spellStart"/>
            <w:r>
              <w:rPr>
                <w:sz w:val="20"/>
                <w:szCs w:val="20"/>
              </w:rPr>
              <w:t>o</w:t>
            </w:r>
            <w:r w:rsidRPr="00AB7005">
              <w:rPr>
                <w:sz w:val="20"/>
                <w:szCs w:val="20"/>
              </w:rPr>
              <w:t>adrCanceledOpt</w:t>
            </w:r>
            <w:proofErr w:type="spellEnd"/>
          </w:p>
        </w:tc>
        <w:tc>
          <w:tcPr>
            <w:tcW w:w="1170" w:type="dxa"/>
          </w:tcPr>
          <w:p w:rsidR="00ED549D" w:rsidRDefault="00ED549D" w:rsidP="004E1962">
            <w:pPr>
              <w:jc w:val="center"/>
              <w:rPr>
                <w:spacing w:val="-3"/>
                <w:sz w:val="20"/>
                <w:szCs w:val="20"/>
              </w:rPr>
            </w:pPr>
            <w:r>
              <w:rPr>
                <w:spacing w:val="-3"/>
                <w:sz w:val="20"/>
                <w:szCs w:val="20"/>
              </w:rPr>
              <w:t>C-2</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 ]</w:t>
            </w:r>
            <w:r w:rsidR="00ED549D" w:rsidRPr="003C1C33">
              <w:rPr>
                <w:sz w:val="20"/>
                <w:szCs w:val="20"/>
              </w:rPr>
              <w:t>No</w:t>
            </w:r>
            <w:r w:rsidR="00A35485">
              <w:rPr>
                <w:sz w:val="20"/>
                <w:szCs w:val="20"/>
              </w:rPr>
              <w:t xml:space="preserve"> </w:t>
            </w:r>
            <w:r w:rsidR="00ED549D">
              <w:rPr>
                <w:sz w:val="20"/>
                <w:szCs w:val="20"/>
              </w:rPr>
              <w:t xml:space="preserve"> </w:t>
            </w:r>
            <w:r>
              <w:rPr>
                <w:sz w:val="20"/>
                <w:szCs w:val="20"/>
              </w:rPr>
              <w:t>NA</w:t>
            </w:r>
          </w:p>
        </w:tc>
      </w:tr>
      <w:tr w:rsidR="00ED549D" w:rsidTr="00ED549D">
        <w:tc>
          <w:tcPr>
            <w:tcW w:w="699" w:type="dxa"/>
          </w:tcPr>
          <w:p w:rsidR="00ED549D" w:rsidRDefault="00ED549D" w:rsidP="004E1962">
            <w:pPr>
              <w:jc w:val="center"/>
            </w:pPr>
            <w:r>
              <w:t>7</w:t>
            </w:r>
          </w:p>
        </w:tc>
        <w:tc>
          <w:tcPr>
            <w:tcW w:w="1299" w:type="dxa"/>
          </w:tcPr>
          <w:p w:rsidR="00ED549D" w:rsidRDefault="00ED549D" w:rsidP="00BE4A38">
            <w:pPr>
              <w:jc w:val="center"/>
              <w:rPr>
                <w:spacing w:val="-3"/>
                <w:sz w:val="20"/>
                <w:szCs w:val="20"/>
              </w:rPr>
            </w:pPr>
            <w:r>
              <w:rPr>
                <w:spacing w:val="-3"/>
                <w:sz w:val="20"/>
                <w:szCs w:val="20"/>
              </w:rPr>
              <w:t>VEN</w:t>
            </w:r>
          </w:p>
        </w:tc>
        <w:tc>
          <w:tcPr>
            <w:tcW w:w="3600" w:type="dxa"/>
          </w:tcPr>
          <w:p w:rsidR="00ED549D" w:rsidRDefault="00ED549D" w:rsidP="004E1962">
            <w:proofErr w:type="spellStart"/>
            <w:r w:rsidRPr="008A4A30">
              <w:rPr>
                <w:sz w:val="20"/>
                <w:szCs w:val="20"/>
              </w:rPr>
              <w:t>oadr</w:t>
            </w:r>
            <w:r>
              <w:rPr>
                <w:sz w:val="20"/>
                <w:szCs w:val="20"/>
              </w:rPr>
              <w:t>Query</w:t>
            </w:r>
            <w:r w:rsidRPr="008A4A30">
              <w:rPr>
                <w:sz w:val="20"/>
                <w:szCs w:val="20"/>
              </w:rPr>
              <w:t>Registration</w:t>
            </w:r>
            <w:proofErr w:type="spellEnd"/>
          </w:p>
        </w:tc>
        <w:tc>
          <w:tcPr>
            <w:tcW w:w="1170" w:type="dxa"/>
          </w:tcPr>
          <w:p w:rsidR="00ED549D" w:rsidRDefault="00ED549D" w:rsidP="004E1962">
            <w:pPr>
              <w:jc w:val="center"/>
              <w:rPr>
                <w:spacing w:val="-3"/>
                <w:sz w:val="20"/>
                <w:szCs w:val="20"/>
              </w:rPr>
            </w:pPr>
            <w:r>
              <w:rPr>
                <w:spacing w:val="-3"/>
                <w:sz w:val="20"/>
                <w:szCs w:val="20"/>
              </w:rPr>
              <w:t>M</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8</w:t>
            </w:r>
          </w:p>
        </w:tc>
        <w:tc>
          <w:tcPr>
            <w:tcW w:w="1299" w:type="dxa"/>
          </w:tcPr>
          <w:p w:rsidR="00ED549D" w:rsidRDefault="00ED549D" w:rsidP="00BE4A38">
            <w:pPr>
              <w:jc w:val="center"/>
              <w:rPr>
                <w:spacing w:val="-3"/>
                <w:sz w:val="20"/>
                <w:szCs w:val="20"/>
              </w:rPr>
            </w:pPr>
            <w:r>
              <w:rPr>
                <w:spacing w:val="-3"/>
                <w:sz w:val="20"/>
                <w:szCs w:val="20"/>
              </w:rPr>
              <w:t>VEN</w:t>
            </w:r>
          </w:p>
        </w:tc>
        <w:tc>
          <w:tcPr>
            <w:tcW w:w="3600" w:type="dxa"/>
          </w:tcPr>
          <w:p w:rsidR="00ED549D" w:rsidRDefault="00ED549D" w:rsidP="004E1962">
            <w:proofErr w:type="spellStart"/>
            <w:r w:rsidRPr="008A4A30">
              <w:rPr>
                <w:sz w:val="20"/>
                <w:szCs w:val="20"/>
              </w:rPr>
              <w:t>oadrCreatePartyRegistration</w:t>
            </w:r>
            <w:proofErr w:type="spellEnd"/>
          </w:p>
        </w:tc>
        <w:tc>
          <w:tcPr>
            <w:tcW w:w="1170" w:type="dxa"/>
          </w:tcPr>
          <w:p w:rsidR="00ED549D" w:rsidRDefault="00ED549D" w:rsidP="004E1962">
            <w:pPr>
              <w:jc w:val="center"/>
              <w:rPr>
                <w:spacing w:val="-3"/>
                <w:sz w:val="20"/>
                <w:szCs w:val="20"/>
              </w:rPr>
            </w:pPr>
            <w:r>
              <w:rPr>
                <w:spacing w:val="-3"/>
                <w:sz w:val="20"/>
                <w:szCs w:val="20"/>
              </w:rPr>
              <w:t xml:space="preserve">M </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9</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Default="00ED549D" w:rsidP="004E1962">
            <w:proofErr w:type="spellStart"/>
            <w:r w:rsidRPr="007B656C">
              <w:rPr>
                <w:sz w:val="20"/>
                <w:szCs w:val="20"/>
              </w:rPr>
              <w:t>oadrResponse</w:t>
            </w:r>
            <w:proofErr w:type="spellEnd"/>
          </w:p>
        </w:tc>
        <w:tc>
          <w:tcPr>
            <w:tcW w:w="1170" w:type="dxa"/>
          </w:tcPr>
          <w:p w:rsidR="00ED549D" w:rsidRDefault="00ED549D" w:rsidP="004E1962">
            <w:pPr>
              <w:jc w:val="center"/>
              <w:rPr>
                <w:spacing w:val="-3"/>
                <w:sz w:val="20"/>
                <w:szCs w:val="20"/>
              </w:rPr>
            </w:pPr>
            <w:r>
              <w:rPr>
                <w:spacing w:val="-3"/>
                <w:sz w:val="20"/>
                <w:szCs w:val="20"/>
              </w:rPr>
              <w:t>M</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10</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Pr="00DE6F38" w:rsidRDefault="00ED549D" w:rsidP="004E1962">
            <w:pPr>
              <w:rPr>
                <w:sz w:val="20"/>
                <w:szCs w:val="20"/>
              </w:rPr>
            </w:pPr>
            <w:proofErr w:type="spellStart"/>
            <w:r w:rsidRPr="008A4A30">
              <w:rPr>
                <w:sz w:val="20"/>
                <w:szCs w:val="20"/>
              </w:rPr>
              <w:t>oadrCancelPartyRegistration</w:t>
            </w:r>
            <w:proofErr w:type="spellEnd"/>
          </w:p>
        </w:tc>
        <w:tc>
          <w:tcPr>
            <w:tcW w:w="1170" w:type="dxa"/>
          </w:tcPr>
          <w:p w:rsidR="00ED549D" w:rsidRDefault="00ED549D" w:rsidP="004E1962">
            <w:pPr>
              <w:jc w:val="center"/>
              <w:rPr>
                <w:spacing w:val="-3"/>
                <w:sz w:val="20"/>
                <w:szCs w:val="20"/>
              </w:rPr>
            </w:pPr>
            <w:r>
              <w:rPr>
                <w:spacing w:val="-3"/>
                <w:sz w:val="20"/>
                <w:szCs w:val="20"/>
              </w:rPr>
              <w:t>M</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11</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Pr="00DE6F38" w:rsidRDefault="00ED549D" w:rsidP="004E1962">
            <w:pPr>
              <w:rPr>
                <w:sz w:val="20"/>
                <w:szCs w:val="20"/>
              </w:rPr>
            </w:pPr>
            <w:proofErr w:type="spellStart"/>
            <w:r w:rsidRPr="008A4A30">
              <w:rPr>
                <w:sz w:val="20"/>
                <w:szCs w:val="20"/>
              </w:rPr>
              <w:t>oadrCanceledPartyRegistration</w:t>
            </w:r>
            <w:proofErr w:type="spellEnd"/>
          </w:p>
        </w:tc>
        <w:tc>
          <w:tcPr>
            <w:tcW w:w="1170" w:type="dxa"/>
          </w:tcPr>
          <w:p w:rsidR="00ED549D" w:rsidRDefault="00ED549D" w:rsidP="004E1962">
            <w:pPr>
              <w:jc w:val="center"/>
              <w:rPr>
                <w:spacing w:val="-3"/>
                <w:sz w:val="20"/>
                <w:szCs w:val="20"/>
              </w:rPr>
            </w:pPr>
            <w:r>
              <w:rPr>
                <w:spacing w:val="-3"/>
                <w:sz w:val="20"/>
                <w:szCs w:val="20"/>
              </w:rPr>
              <w:t>M</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12</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Pr="00D46392" w:rsidRDefault="00ED549D" w:rsidP="004E1962">
            <w:pPr>
              <w:rPr>
                <w:sz w:val="20"/>
                <w:szCs w:val="20"/>
              </w:rPr>
            </w:pPr>
            <w:proofErr w:type="spellStart"/>
            <w:r>
              <w:rPr>
                <w:sz w:val="20"/>
                <w:szCs w:val="20"/>
              </w:rPr>
              <w:t>oadrRegisterReport</w:t>
            </w:r>
            <w:proofErr w:type="spellEnd"/>
          </w:p>
        </w:tc>
        <w:tc>
          <w:tcPr>
            <w:tcW w:w="1170" w:type="dxa"/>
          </w:tcPr>
          <w:p w:rsidR="00ED549D" w:rsidRDefault="00ED549D" w:rsidP="004E1962">
            <w:pPr>
              <w:jc w:val="center"/>
              <w:rPr>
                <w:spacing w:val="-3"/>
                <w:sz w:val="20"/>
                <w:szCs w:val="20"/>
              </w:rPr>
            </w:pPr>
            <w:r>
              <w:rPr>
                <w:spacing w:val="-3"/>
                <w:sz w:val="20"/>
                <w:szCs w:val="20"/>
              </w:rPr>
              <w:t>M</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13</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Pr="00D46392" w:rsidRDefault="00ED549D" w:rsidP="004E1962">
            <w:pPr>
              <w:rPr>
                <w:sz w:val="20"/>
                <w:szCs w:val="20"/>
              </w:rPr>
            </w:pPr>
            <w:proofErr w:type="spellStart"/>
            <w:r>
              <w:rPr>
                <w:sz w:val="20"/>
                <w:szCs w:val="20"/>
              </w:rPr>
              <w:t>oadrRegisteredReport</w:t>
            </w:r>
            <w:proofErr w:type="spellEnd"/>
          </w:p>
        </w:tc>
        <w:tc>
          <w:tcPr>
            <w:tcW w:w="1170" w:type="dxa"/>
          </w:tcPr>
          <w:p w:rsidR="00ED549D" w:rsidRDefault="00ED549D" w:rsidP="004E1962">
            <w:pPr>
              <w:jc w:val="center"/>
              <w:rPr>
                <w:spacing w:val="-3"/>
                <w:sz w:val="20"/>
                <w:szCs w:val="20"/>
              </w:rPr>
            </w:pPr>
            <w:r>
              <w:rPr>
                <w:spacing w:val="-3"/>
                <w:sz w:val="20"/>
                <w:szCs w:val="20"/>
              </w:rPr>
              <w:t>M</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sidR="00ED549D">
              <w:rPr>
                <w:spacing w:val="-3"/>
                <w:sz w:val="20"/>
                <w:szCs w:val="20"/>
              </w:rPr>
              <w:t xml:space="preserve"> ]</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14</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Pr="00D46392" w:rsidRDefault="00ED549D" w:rsidP="004E1962">
            <w:pPr>
              <w:rPr>
                <w:sz w:val="20"/>
                <w:szCs w:val="20"/>
              </w:rPr>
            </w:pPr>
            <w:proofErr w:type="spellStart"/>
            <w:r>
              <w:rPr>
                <w:sz w:val="20"/>
                <w:szCs w:val="20"/>
              </w:rPr>
              <w:t>oadrCreateReport</w:t>
            </w:r>
            <w:proofErr w:type="spellEnd"/>
          </w:p>
        </w:tc>
        <w:tc>
          <w:tcPr>
            <w:tcW w:w="1170" w:type="dxa"/>
          </w:tcPr>
          <w:p w:rsidR="00ED549D" w:rsidRDefault="002947D2" w:rsidP="004E1962">
            <w:pPr>
              <w:jc w:val="center"/>
              <w:rPr>
                <w:spacing w:val="-3"/>
                <w:sz w:val="20"/>
                <w:szCs w:val="20"/>
              </w:rPr>
            </w:pPr>
            <w:r>
              <w:rPr>
                <w:spacing w:val="-3"/>
                <w:sz w:val="20"/>
                <w:szCs w:val="20"/>
              </w:rPr>
              <w:t>C-3</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w:t>
            </w:r>
            <w:r>
              <w:rPr>
                <w:spacing w:val="-3"/>
                <w:sz w:val="20"/>
                <w:szCs w:val="20"/>
              </w:rPr>
              <w:t>x</w:t>
            </w:r>
            <w:r w:rsidR="00ED549D">
              <w:rPr>
                <w:spacing w:val="-3"/>
                <w:sz w:val="20"/>
                <w:szCs w:val="20"/>
              </w:rPr>
              <w:t>]</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15</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Pr="00D46392" w:rsidRDefault="00ED549D" w:rsidP="004E1962">
            <w:pPr>
              <w:rPr>
                <w:sz w:val="20"/>
                <w:szCs w:val="20"/>
              </w:rPr>
            </w:pPr>
            <w:proofErr w:type="spellStart"/>
            <w:r>
              <w:rPr>
                <w:sz w:val="20"/>
                <w:szCs w:val="20"/>
              </w:rPr>
              <w:t>oadrCreatedReport</w:t>
            </w:r>
            <w:proofErr w:type="spellEnd"/>
          </w:p>
        </w:tc>
        <w:tc>
          <w:tcPr>
            <w:tcW w:w="1170" w:type="dxa"/>
          </w:tcPr>
          <w:p w:rsidR="00ED549D" w:rsidRDefault="002947D2" w:rsidP="004E1962">
            <w:pPr>
              <w:jc w:val="center"/>
              <w:rPr>
                <w:spacing w:val="-3"/>
                <w:sz w:val="20"/>
                <w:szCs w:val="20"/>
              </w:rPr>
            </w:pPr>
            <w:r>
              <w:rPr>
                <w:spacing w:val="-3"/>
                <w:sz w:val="20"/>
                <w:szCs w:val="20"/>
              </w:rPr>
              <w:t>C-3</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w:t>
            </w:r>
            <w:r>
              <w:rPr>
                <w:spacing w:val="-3"/>
                <w:sz w:val="20"/>
                <w:szCs w:val="20"/>
              </w:rPr>
              <w:t>x</w:t>
            </w:r>
            <w:r w:rsidR="00ED549D">
              <w:rPr>
                <w:spacing w:val="-3"/>
                <w:sz w:val="20"/>
                <w:szCs w:val="20"/>
              </w:rPr>
              <w:t>]</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16</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Pr="00D46392" w:rsidRDefault="00ED549D" w:rsidP="004E1962">
            <w:pPr>
              <w:rPr>
                <w:sz w:val="20"/>
                <w:szCs w:val="20"/>
              </w:rPr>
            </w:pPr>
            <w:proofErr w:type="spellStart"/>
            <w:r>
              <w:rPr>
                <w:sz w:val="20"/>
                <w:szCs w:val="20"/>
              </w:rPr>
              <w:t>oadrUpdateReport</w:t>
            </w:r>
            <w:proofErr w:type="spellEnd"/>
          </w:p>
        </w:tc>
        <w:tc>
          <w:tcPr>
            <w:tcW w:w="1170" w:type="dxa"/>
          </w:tcPr>
          <w:p w:rsidR="00ED549D" w:rsidRDefault="002947D2" w:rsidP="004E1962">
            <w:pPr>
              <w:jc w:val="center"/>
              <w:rPr>
                <w:spacing w:val="-3"/>
                <w:sz w:val="20"/>
                <w:szCs w:val="20"/>
              </w:rPr>
            </w:pPr>
            <w:r>
              <w:rPr>
                <w:spacing w:val="-3"/>
                <w:sz w:val="20"/>
                <w:szCs w:val="20"/>
              </w:rPr>
              <w:t>C-4</w:t>
            </w:r>
            <w:r w:rsidR="00ED549D">
              <w:rPr>
                <w:spacing w:val="-3"/>
                <w:sz w:val="20"/>
                <w:szCs w:val="20"/>
              </w:rPr>
              <w:t xml:space="preserve"> </w:t>
            </w:r>
          </w:p>
        </w:tc>
        <w:tc>
          <w:tcPr>
            <w:tcW w:w="2160" w:type="dxa"/>
          </w:tcPr>
          <w:p w:rsidR="00ED549D" w:rsidRPr="003C1C33" w:rsidRDefault="002508B8" w:rsidP="009F1247">
            <w:pPr>
              <w:jc w:val="center"/>
              <w:rPr>
                <w:sz w:val="20"/>
                <w:szCs w:val="20"/>
              </w:rPr>
            </w:pPr>
            <w:r>
              <w:rPr>
                <w:spacing w:val="-3"/>
                <w:sz w:val="20"/>
                <w:szCs w:val="20"/>
              </w:rPr>
              <w:t>[x]Yes</w:t>
            </w:r>
            <w:proofErr w:type="gramStart"/>
            <w:r w:rsidR="00A35485">
              <w:rPr>
                <w:sz w:val="20"/>
                <w:szCs w:val="20"/>
              </w:rPr>
              <w:t xml:space="preserve">   </w:t>
            </w:r>
            <w:r w:rsidR="00ED549D">
              <w:rPr>
                <w:spacing w:val="-3"/>
                <w:sz w:val="20"/>
                <w:szCs w:val="20"/>
              </w:rPr>
              <w:t>[</w:t>
            </w:r>
            <w:proofErr w:type="gramEnd"/>
            <w:r>
              <w:rPr>
                <w:spacing w:val="-3"/>
                <w:sz w:val="20"/>
                <w:szCs w:val="20"/>
              </w:rPr>
              <w:t xml:space="preserve"> </w:t>
            </w:r>
            <w:r w:rsidR="00ED549D">
              <w:rPr>
                <w:spacing w:val="-3"/>
                <w:sz w:val="20"/>
                <w:szCs w:val="20"/>
              </w:rPr>
              <w:t>]</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17</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Default="00ED549D" w:rsidP="004E1962">
            <w:proofErr w:type="spellStart"/>
            <w:r>
              <w:rPr>
                <w:sz w:val="20"/>
                <w:szCs w:val="20"/>
              </w:rPr>
              <w:t>oadrUpdatedReport</w:t>
            </w:r>
            <w:proofErr w:type="spellEnd"/>
          </w:p>
        </w:tc>
        <w:tc>
          <w:tcPr>
            <w:tcW w:w="1170" w:type="dxa"/>
          </w:tcPr>
          <w:p w:rsidR="00ED549D" w:rsidRDefault="002947D2" w:rsidP="004E1962">
            <w:pPr>
              <w:jc w:val="center"/>
              <w:rPr>
                <w:spacing w:val="-3"/>
                <w:sz w:val="20"/>
                <w:szCs w:val="20"/>
              </w:rPr>
            </w:pPr>
            <w:r>
              <w:rPr>
                <w:spacing w:val="-3"/>
                <w:sz w:val="20"/>
                <w:szCs w:val="20"/>
              </w:rPr>
              <w:t>C-4</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w:t>
            </w:r>
            <w:r>
              <w:rPr>
                <w:spacing w:val="-3"/>
                <w:sz w:val="20"/>
                <w:szCs w:val="20"/>
              </w:rPr>
              <w:t>x</w:t>
            </w:r>
            <w:r w:rsidR="00ED549D">
              <w:rPr>
                <w:spacing w:val="-3"/>
                <w:sz w:val="20"/>
                <w:szCs w:val="20"/>
              </w:rPr>
              <w:t>]</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18</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Pr="00D46392" w:rsidRDefault="00ED549D" w:rsidP="004E1962">
            <w:pPr>
              <w:rPr>
                <w:sz w:val="20"/>
                <w:szCs w:val="20"/>
              </w:rPr>
            </w:pPr>
            <w:proofErr w:type="spellStart"/>
            <w:r>
              <w:rPr>
                <w:sz w:val="20"/>
                <w:szCs w:val="20"/>
              </w:rPr>
              <w:t>oadrCancelReport</w:t>
            </w:r>
            <w:proofErr w:type="spellEnd"/>
          </w:p>
        </w:tc>
        <w:tc>
          <w:tcPr>
            <w:tcW w:w="1170" w:type="dxa"/>
          </w:tcPr>
          <w:p w:rsidR="00ED549D" w:rsidRDefault="002947D2" w:rsidP="004E1962">
            <w:pPr>
              <w:jc w:val="center"/>
              <w:rPr>
                <w:spacing w:val="-3"/>
                <w:sz w:val="20"/>
                <w:szCs w:val="20"/>
              </w:rPr>
            </w:pPr>
            <w:r>
              <w:rPr>
                <w:spacing w:val="-3"/>
                <w:sz w:val="20"/>
                <w:szCs w:val="20"/>
              </w:rPr>
              <w:t>C-3</w:t>
            </w:r>
            <w:r w:rsidR="00ED549D">
              <w:rPr>
                <w:spacing w:val="-3"/>
                <w:sz w:val="20"/>
                <w:szCs w:val="20"/>
              </w:rPr>
              <w:t xml:space="preserve"> </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w:t>
            </w:r>
            <w:r>
              <w:rPr>
                <w:spacing w:val="-3"/>
                <w:sz w:val="20"/>
                <w:szCs w:val="20"/>
              </w:rPr>
              <w:t>x</w:t>
            </w:r>
            <w:r w:rsidR="00ED549D">
              <w:rPr>
                <w:spacing w:val="-3"/>
                <w:sz w:val="20"/>
                <w:szCs w:val="20"/>
              </w:rPr>
              <w:t>]</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19</w:t>
            </w:r>
          </w:p>
        </w:tc>
        <w:tc>
          <w:tcPr>
            <w:tcW w:w="1299" w:type="dxa"/>
          </w:tcPr>
          <w:p w:rsidR="00ED549D" w:rsidRDefault="00ED549D" w:rsidP="00BE4A38">
            <w:pPr>
              <w:jc w:val="center"/>
              <w:rPr>
                <w:spacing w:val="-3"/>
                <w:sz w:val="20"/>
                <w:szCs w:val="20"/>
              </w:rPr>
            </w:pPr>
            <w:r>
              <w:rPr>
                <w:spacing w:val="-3"/>
                <w:sz w:val="20"/>
                <w:szCs w:val="20"/>
              </w:rPr>
              <w:t>VEN/VTN</w:t>
            </w:r>
          </w:p>
        </w:tc>
        <w:tc>
          <w:tcPr>
            <w:tcW w:w="3600" w:type="dxa"/>
          </w:tcPr>
          <w:p w:rsidR="00ED549D" w:rsidRPr="00D46392" w:rsidRDefault="00ED549D" w:rsidP="004E1962">
            <w:pPr>
              <w:rPr>
                <w:sz w:val="20"/>
                <w:szCs w:val="20"/>
              </w:rPr>
            </w:pPr>
            <w:proofErr w:type="spellStart"/>
            <w:r>
              <w:rPr>
                <w:sz w:val="20"/>
                <w:szCs w:val="20"/>
              </w:rPr>
              <w:t>oadrCanceledReport</w:t>
            </w:r>
            <w:proofErr w:type="spellEnd"/>
          </w:p>
        </w:tc>
        <w:tc>
          <w:tcPr>
            <w:tcW w:w="1170" w:type="dxa"/>
          </w:tcPr>
          <w:p w:rsidR="00ED549D" w:rsidRDefault="002947D2" w:rsidP="004E1962">
            <w:pPr>
              <w:jc w:val="center"/>
              <w:rPr>
                <w:spacing w:val="-3"/>
                <w:sz w:val="20"/>
                <w:szCs w:val="20"/>
              </w:rPr>
            </w:pPr>
            <w:r>
              <w:rPr>
                <w:spacing w:val="-3"/>
                <w:sz w:val="20"/>
                <w:szCs w:val="20"/>
              </w:rPr>
              <w:t>C-3</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w:t>
            </w:r>
            <w:r>
              <w:rPr>
                <w:spacing w:val="-3"/>
                <w:sz w:val="20"/>
                <w:szCs w:val="20"/>
              </w:rPr>
              <w:t>x</w:t>
            </w:r>
            <w:r w:rsidR="00ED549D">
              <w:rPr>
                <w:spacing w:val="-3"/>
                <w:sz w:val="20"/>
                <w:szCs w:val="20"/>
              </w:rPr>
              <w:t>]</w:t>
            </w:r>
            <w:r w:rsidR="00ED549D" w:rsidRPr="003C1C33">
              <w:rPr>
                <w:sz w:val="20"/>
                <w:szCs w:val="20"/>
              </w:rPr>
              <w:t>No</w:t>
            </w:r>
            <w:r w:rsidR="00A35485">
              <w:rPr>
                <w:sz w:val="20"/>
                <w:szCs w:val="20"/>
              </w:rPr>
              <w:t xml:space="preserve"> </w:t>
            </w:r>
            <w:r w:rsidR="00ED549D">
              <w:rPr>
                <w:sz w:val="20"/>
                <w:szCs w:val="20"/>
              </w:rPr>
              <w:t xml:space="preserve"> </w:t>
            </w:r>
          </w:p>
        </w:tc>
      </w:tr>
      <w:tr w:rsidR="00ED549D" w:rsidTr="00ED549D">
        <w:tc>
          <w:tcPr>
            <w:tcW w:w="699" w:type="dxa"/>
          </w:tcPr>
          <w:p w:rsidR="00ED549D" w:rsidRDefault="00ED549D" w:rsidP="004E1962">
            <w:pPr>
              <w:jc w:val="center"/>
            </w:pPr>
            <w:r>
              <w:t>20</w:t>
            </w:r>
          </w:p>
        </w:tc>
        <w:tc>
          <w:tcPr>
            <w:tcW w:w="1299" w:type="dxa"/>
          </w:tcPr>
          <w:p w:rsidR="00ED549D" w:rsidRDefault="00ED549D" w:rsidP="00BE4A38">
            <w:pPr>
              <w:jc w:val="center"/>
              <w:rPr>
                <w:spacing w:val="-3"/>
                <w:sz w:val="20"/>
                <w:szCs w:val="20"/>
              </w:rPr>
            </w:pPr>
            <w:r>
              <w:rPr>
                <w:spacing w:val="-3"/>
                <w:sz w:val="20"/>
                <w:szCs w:val="20"/>
              </w:rPr>
              <w:t>VTN</w:t>
            </w:r>
          </w:p>
        </w:tc>
        <w:tc>
          <w:tcPr>
            <w:tcW w:w="3600" w:type="dxa"/>
          </w:tcPr>
          <w:p w:rsidR="00ED549D" w:rsidRDefault="00ED549D" w:rsidP="004E1962">
            <w:proofErr w:type="spellStart"/>
            <w:r w:rsidRPr="00AB7005">
              <w:rPr>
                <w:sz w:val="20"/>
                <w:szCs w:val="20"/>
              </w:rPr>
              <w:t>oadrCreatedOpt</w:t>
            </w:r>
            <w:proofErr w:type="spellEnd"/>
          </w:p>
        </w:tc>
        <w:tc>
          <w:tcPr>
            <w:tcW w:w="1170" w:type="dxa"/>
          </w:tcPr>
          <w:p w:rsidR="00ED549D" w:rsidRDefault="00ED549D" w:rsidP="004E1962">
            <w:pPr>
              <w:jc w:val="center"/>
              <w:rPr>
                <w:spacing w:val="-3"/>
                <w:sz w:val="20"/>
                <w:szCs w:val="20"/>
              </w:rPr>
            </w:pPr>
            <w:r>
              <w:rPr>
                <w:spacing w:val="-3"/>
                <w:sz w:val="20"/>
                <w:szCs w:val="20"/>
              </w:rPr>
              <w:t>C-2</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 ]</w:t>
            </w:r>
            <w:r w:rsidR="00ED549D" w:rsidRPr="003C1C33">
              <w:rPr>
                <w:sz w:val="20"/>
                <w:szCs w:val="20"/>
              </w:rPr>
              <w:t>No</w:t>
            </w:r>
            <w:r w:rsidR="00A35485">
              <w:rPr>
                <w:sz w:val="20"/>
                <w:szCs w:val="20"/>
              </w:rPr>
              <w:t xml:space="preserve"> </w:t>
            </w:r>
            <w:r w:rsidR="00ED549D">
              <w:rPr>
                <w:sz w:val="20"/>
                <w:szCs w:val="20"/>
              </w:rPr>
              <w:t xml:space="preserve"> </w:t>
            </w:r>
            <w:r>
              <w:rPr>
                <w:sz w:val="20"/>
                <w:szCs w:val="20"/>
              </w:rPr>
              <w:t>NA</w:t>
            </w:r>
          </w:p>
        </w:tc>
      </w:tr>
      <w:tr w:rsidR="00ED549D" w:rsidTr="00ED549D">
        <w:tc>
          <w:tcPr>
            <w:tcW w:w="699" w:type="dxa"/>
          </w:tcPr>
          <w:p w:rsidR="00ED549D" w:rsidRDefault="00ED549D" w:rsidP="004E1962">
            <w:pPr>
              <w:jc w:val="center"/>
            </w:pPr>
            <w:r>
              <w:t>21</w:t>
            </w:r>
          </w:p>
        </w:tc>
        <w:tc>
          <w:tcPr>
            <w:tcW w:w="1299" w:type="dxa"/>
          </w:tcPr>
          <w:p w:rsidR="00ED549D" w:rsidRDefault="00ED549D" w:rsidP="00BE4A38">
            <w:pPr>
              <w:jc w:val="center"/>
              <w:rPr>
                <w:spacing w:val="-3"/>
                <w:sz w:val="20"/>
                <w:szCs w:val="20"/>
              </w:rPr>
            </w:pPr>
            <w:r>
              <w:rPr>
                <w:spacing w:val="-3"/>
                <w:sz w:val="20"/>
                <w:szCs w:val="20"/>
              </w:rPr>
              <w:t>VTN</w:t>
            </w:r>
          </w:p>
        </w:tc>
        <w:tc>
          <w:tcPr>
            <w:tcW w:w="3600" w:type="dxa"/>
          </w:tcPr>
          <w:p w:rsidR="00ED549D" w:rsidRPr="00902364" w:rsidRDefault="00ED549D" w:rsidP="004E1962">
            <w:pPr>
              <w:rPr>
                <w:sz w:val="20"/>
                <w:szCs w:val="20"/>
              </w:rPr>
            </w:pPr>
            <w:proofErr w:type="spellStart"/>
            <w:r w:rsidRPr="00AB7005">
              <w:rPr>
                <w:sz w:val="20"/>
                <w:szCs w:val="20"/>
              </w:rPr>
              <w:t>oadrDistributeEvent</w:t>
            </w:r>
            <w:proofErr w:type="spellEnd"/>
            <w:r w:rsidRPr="00AB7005">
              <w:rPr>
                <w:sz w:val="20"/>
                <w:szCs w:val="20"/>
              </w:rPr>
              <w:t xml:space="preserve"> </w:t>
            </w:r>
          </w:p>
        </w:tc>
        <w:tc>
          <w:tcPr>
            <w:tcW w:w="1170" w:type="dxa"/>
          </w:tcPr>
          <w:p w:rsidR="00ED549D" w:rsidRDefault="00ED549D" w:rsidP="004E1962">
            <w:pPr>
              <w:jc w:val="center"/>
              <w:rPr>
                <w:spacing w:val="-3"/>
                <w:sz w:val="20"/>
                <w:szCs w:val="20"/>
              </w:rPr>
            </w:pPr>
            <w:r>
              <w:rPr>
                <w:spacing w:val="-3"/>
                <w:sz w:val="20"/>
                <w:szCs w:val="20"/>
              </w:rPr>
              <w:t>C-2</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 ]</w:t>
            </w:r>
            <w:r w:rsidR="00ED549D" w:rsidRPr="003C1C33">
              <w:rPr>
                <w:sz w:val="20"/>
                <w:szCs w:val="20"/>
              </w:rPr>
              <w:t>No</w:t>
            </w:r>
            <w:r w:rsidR="00A35485">
              <w:rPr>
                <w:sz w:val="20"/>
                <w:szCs w:val="20"/>
              </w:rPr>
              <w:t xml:space="preserve"> </w:t>
            </w:r>
            <w:r w:rsidR="00ED549D">
              <w:rPr>
                <w:sz w:val="20"/>
                <w:szCs w:val="20"/>
              </w:rPr>
              <w:t xml:space="preserve"> </w:t>
            </w:r>
            <w:r>
              <w:rPr>
                <w:sz w:val="20"/>
                <w:szCs w:val="20"/>
              </w:rPr>
              <w:t>NA</w:t>
            </w:r>
          </w:p>
        </w:tc>
      </w:tr>
      <w:tr w:rsidR="00ED549D" w:rsidTr="00ED549D">
        <w:tc>
          <w:tcPr>
            <w:tcW w:w="699" w:type="dxa"/>
          </w:tcPr>
          <w:p w:rsidR="00ED549D" w:rsidRDefault="00ED549D" w:rsidP="004E1962">
            <w:pPr>
              <w:jc w:val="center"/>
            </w:pPr>
            <w:r>
              <w:t>22</w:t>
            </w:r>
          </w:p>
        </w:tc>
        <w:tc>
          <w:tcPr>
            <w:tcW w:w="1299" w:type="dxa"/>
          </w:tcPr>
          <w:p w:rsidR="00ED549D" w:rsidRDefault="00ED549D" w:rsidP="00BE4A38">
            <w:pPr>
              <w:jc w:val="center"/>
              <w:rPr>
                <w:spacing w:val="-3"/>
                <w:sz w:val="20"/>
                <w:szCs w:val="20"/>
              </w:rPr>
            </w:pPr>
            <w:r>
              <w:rPr>
                <w:spacing w:val="-3"/>
                <w:sz w:val="20"/>
                <w:szCs w:val="20"/>
              </w:rPr>
              <w:t>VTN</w:t>
            </w:r>
          </w:p>
        </w:tc>
        <w:tc>
          <w:tcPr>
            <w:tcW w:w="3600" w:type="dxa"/>
          </w:tcPr>
          <w:p w:rsidR="00ED549D" w:rsidRPr="00DE6F38" w:rsidRDefault="00ED549D" w:rsidP="004E1962">
            <w:pPr>
              <w:rPr>
                <w:sz w:val="20"/>
                <w:szCs w:val="20"/>
              </w:rPr>
            </w:pPr>
            <w:proofErr w:type="spellStart"/>
            <w:r w:rsidRPr="008A4A30">
              <w:rPr>
                <w:sz w:val="20"/>
                <w:szCs w:val="20"/>
              </w:rPr>
              <w:t>oadrCreatedPartyRegistration</w:t>
            </w:r>
            <w:proofErr w:type="spellEnd"/>
          </w:p>
        </w:tc>
        <w:tc>
          <w:tcPr>
            <w:tcW w:w="1170" w:type="dxa"/>
          </w:tcPr>
          <w:p w:rsidR="00ED549D" w:rsidRDefault="00ED549D" w:rsidP="004E1962">
            <w:pPr>
              <w:jc w:val="center"/>
              <w:rPr>
                <w:spacing w:val="-3"/>
                <w:sz w:val="20"/>
                <w:szCs w:val="20"/>
              </w:rPr>
            </w:pPr>
            <w:r>
              <w:rPr>
                <w:spacing w:val="-3"/>
                <w:sz w:val="20"/>
                <w:szCs w:val="20"/>
              </w:rPr>
              <w:t>M</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 ]</w:t>
            </w:r>
            <w:r w:rsidR="00ED549D" w:rsidRPr="003C1C33">
              <w:rPr>
                <w:sz w:val="20"/>
                <w:szCs w:val="20"/>
              </w:rPr>
              <w:t>No</w:t>
            </w:r>
            <w:r w:rsidR="00A35485">
              <w:rPr>
                <w:sz w:val="20"/>
                <w:szCs w:val="20"/>
              </w:rPr>
              <w:t xml:space="preserve"> </w:t>
            </w:r>
            <w:r w:rsidR="00ED549D">
              <w:rPr>
                <w:sz w:val="20"/>
                <w:szCs w:val="20"/>
              </w:rPr>
              <w:t xml:space="preserve"> </w:t>
            </w:r>
            <w:r>
              <w:rPr>
                <w:sz w:val="20"/>
                <w:szCs w:val="20"/>
              </w:rPr>
              <w:t>NA</w:t>
            </w:r>
          </w:p>
        </w:tc>
      </w:tr>
      <w:tr w:rsidR="00ED549D" w:rsidTr="00ED549D">
        <w:tc>
          <w:tcPr>
            <w:tcW w:w="699" w:type="dxa"/>
          </w:tcPr>
          <w:p w:rsidR="00ED549D" w:rsidRDefault="00ED549D" w:rsidP="004E1962">
            <w:pPr>
              <w:jc w:val="center"/>
            </w:pPr>
            <w:r>
              <w:t>23</w:t>
            </w:r>
          </w:p>
        </w:tc>
        <w:tc>
          <w:tcPr>
            <w:tcW w:w="1299" w:type="dxa"/>
          </w:tcPr>
          <w:p w:rsidR="00ED549D" w:rsidRDefault="00ED549D" w:rsidP="00BE4A38">
            <w:pPr>
              <w:jc w:val="center"/>
              <w:rPr>
                <w:spacing w:val="-3"/>
                <w:sz w:val="20"/>
                <w:szCs w:val="20"/>
              </w:rPr>
            </w:pPr>
            <w:r>
              <w:rPr>
                <w:spacing w:val="-3"/>
                <w:sz w:val="20"/>
                <w:szCs w:val="20"/>
              </w:rPr>
              <w:t>VTN</w:t>
            </w:r>
          </w:p>
        </w:tc>
        <w:tc>
          <w:tcPr>
            <w:tcW w:w="3600" w:type="dxa"/>
          </w:tcPr>
          <w:p w:rsidR="00ED549D" w:rsidRDefault="006C1FE5" w:rsidP="006C1FE5">
            <w:proofErr w:type="spellStart"/>
            <w:r>
              <w:rPr>
                <w:sz w:val="20"/>
                <w:szCs w:val="20"/>
              </w:rPr>
              <w:t>oadrRequestReregistration</w:t>
            </w:r>
            <w:proofErr w:type="spellEnd"/>
          </w:p>
        </w:tc>
        <w:tc>
          <w:tcPr>
            <w:tcW w:w="1170" w:type="dxa"/>
          </w:tcPr>
          <w:p w:rsidR="00ED549D" w:rsidRDefault="00ED549D" w:rsidP="004E1962">
            <w:pPr>
              <w:jc w:val="center"/>
              <w:rPr>
                <w:spacing w:val="-3"/>
                <w:sz w:val="20"/>
                <w:szCs w:val="20"/>
              </w:rPr>
            </w:pPr>
            <w:r>
              <w:rPr>
                <w:spacing w:val="-3"/>
                <w:sz w:val="20"/>
                <w:szCs w:val="20"/>
              </w:rPr>
              <w:t>M</w:t>
            </w:r>
          </w:p>
        </w:tc>
        <w:tc>
          <w:tcPr>
            <w:tcW w:w="2160" w:type="dxa"/>
          </w:tcPr>
          <w:p w:rsidR="00ED549D" w:rsidRPr="003C1C33" w:rsidRDefault="002508B8" w:rsidP="009F1247">
            <w:pPr>
              <w:jc w:val="center"/>
              <w:rPr>
                <w:sz w:val="20"/>
                <w:szCs w:val="20"/>
              </w:rPr>
            </w:pPr>
            <w:proofErr w:type="gramStart"/>
            <w:r>
              <w:rPr>
                <w:spacing w:val="-3"/>
                <w:sz w:val="20"/>
                <w:szCs w:val="20"/>
              </w:rPr>
              <w:t>[ ]Yes</w:t>
            </w:r>
            <w:proofErr w:type="gramEnd"/>
            <w:r w:rsidR="00A35485">
              <w:rPr>
                <w:sz w:val="20"/>
                <w:szCs w:val="20"/>
              </w:rPr>
              <w:t xml:space="preserve">   </w:t>
            </w:r>
            <w:r w:rsidR="00ED549D">
              <w:rPr>
                <w:spacing w:val="-3"/>
                <w:sz w:val="20"/>
                <w:szCs w:val="20"/>
              </w:rPr>
              <w:t>[ ]</w:t>
            </w:r>
            <w:r w:rsidR="00ED549D" w:rsidRPr="003C1C33">
              <w:rPr>
                <w:sz w:val="20"/>
                <w:szCs w:val="20"/>
              </w:rPr>
              <w:t>No</w:t>
            </w:r>
            <w:r w:rsidR="00A35485">
              <w:rPr>
                <w:sz w:val="20"/>
                <w:szCs w:val="20"/>
              </w:rPr>
              <w:t xml:space="preserve"> </w:t>
            </w:r>
            <w:r w:rsidR="00ED549D">
              <w:rPr>
                <w:sz w:val="20"/>
                <w:szCs w:val="20"/>
              </w:rPr>
              <w:t xml:space="preserve"> </w:t>
            </w:r>
            <w:r>
              <w:rPr>
                <w:sz w:val="20"/>
                <w:szCs w:val="20"/>
              </w:rPr>
              <w:t>NA</w:t>
            </w:r>
          </w:p>
        </w:tc>
      </w:tr>
    </w:tbl>
    <w:p w:rsidR="00212D2D" w:rsidRDefault="00212D2D" w:rsidP="00212D2D">
      <w:pPr>
        <w:rPr>
          <w:sz w:val="20"/>
          <w:szCs w:val="20"/>
        </w:rPr>
      </w:pPr>
      <w:r w:rsidRPr="00212D2D">
        <w:rPr>
          <w:sz w:val="20"/>
          <w:szCs w:val="20"/>
        </w:rPr>
        <w:t xml:space="preserve">C-1) </w:t>
      </w:r>
      <w:r>
        <w:rPr>
          <w:sz w:val="20"/>
          <w:szCs w:val="20"/>
        </w:rPr>
        <w:t xml:space="preserve">VENs with </w:t>
      </w:r>
      <w:proofErr w:type="spellStart"/>
      <w:r w:rsidR="007005F0">
        <w:rPr>
          <w:sz w:val="20"/>
          <w:szCs w:val="20"/>
        </w:rPr>
        <w:t>SimpleHTTP</w:t>
      </w:r>
      <w:proofErr w:type="spellEnd"/>
      <w:r>
        <w:rPr>
          <w:sz w:val="20"/>
          <w:szCs w:val="20"/>
        </w:rPr>
        <w:t xml:space="preserve"> </w:t>
      </w:r>
      <w:r w:rsidR="00FE5DA8">
        <w:rPr>
          <w:sz w:val="20"/>
          <w:szCs w:val="20"/>
        </w:rPr>
        <w:t>pull</w:t>
      </w:r>
      <w:r>
        <w:rPr>
          <w:sz w:val="20"/>
          <w:szCs w:val="20"/>
        </w:rPr>
        <w:t xml:space="preserve"> support must support </w:t>
      </w:r>
      <w:proofErr w:type="spellStart"/>
      <w:r>
        <w:rPr>
          <w:sz w:val="20"/>
          <w:szCs w:val="20"/>
        </w:rPr>
        <w:t>oadrPoll</w:t>
      </w:r>
      <w:proofErr w:type="spellEnd"/>
      <w:r>
        <w:rPr>
          <w:sz w:val="20"/>
          <w:szCs w:val="20"/>
        </w:rPr>
        <w:t>, other implementations must not.</w:t>
      </w:r>
    </w:p>
    <w:p w:rsidR="00ED549D" w:rsidRDefault="00ED549D" w:rsidP="00212D2D">
      <w:pPr>
        <w:rPr>
          <w:sz w:val="20"/>
          <w:szCs w:val="20"/>
        </w:rPr>
      </w:pPr>
      <w:r>
        <w:rPr>
          <w:sz w:val="20"/>
          <w:szCs w:val="20"/>
        </w:rPr>
        <w:t>C-2)</w:t>
      </w:r>
      <w:r w:rsidR="00407082">
        <w:rPr>
          <w:sz w:val="20"/>
          <w:szCs w:val="20"/>
        </w:rPr>
        <w:t xml:space="preserve"> </w:t>
      </w:r>
      <w:r>
        <w:rPr>
          <w:sz w:val="20"/>
          <w:szCs w:val="20"/>
        </w:rPr>
        <w:t>All implementations must support these options except for Report Only VENs</w:t>
      </w:r>
      <w:r w:rsidR="00407082">
        <w:rPr>
          <w:sz w:val="20"/>
          <w:szCs w:val="20"/>
        </w:rPr>
        <w:t>.</w:t>
      </w:r>
    </w:p>
    <w:p w:rsidR="002947D2" w:rsidRDefault="002947D2" w:rsidP="00212D2D">
      <w:pPr>
        <w:rPr>
          <w:sz w:val="20"/>
          <w:szCs w:val="20"/>
        </w:rPr>
      </w:pPr>
      <w:r>
        <w:rPr>
          <w:sz w:val="20"/>
          <w:szCs w:val="20"/>
        </w:rPr>
        <w:t>C-3) VENs are not required to implement requesting reports from VTNs, so these payloads are not mandatory</w:t>
      </w:r>
    </w:p>
    <w:p w:rsidR="002947D2" w:rsidRDefault="002947D2" w:rsidP="00212D2D">
      <w:pPr>
        <w:rPr>
          <w:sz w:val="20"/>
          <w:szCs w:val="20"/>
        </w:rPr>
      </w:pPr>
      <w:r>
        <w:rPr>
          <w:sz w:val="20"/>
          <w:szCs w:val="20"/>
        </w:rPr>
        <w:t>C-</w:t>
      </w:r>
      <w:proofErr w:type="gramStart"/>
      <w:r>
        <w:rPr>
          <w:sz w:val="20"/>
          <w:szCs w:val="20"/>
        </w:rPr>
        <w:t>4)VTNs</w:t>
      </w:r>
      <w:proofErr w:type="gramEnd"/>
      <w:r>
        <w:rPr>
          <w:sz w:val="20"/>
          <w:szCs w:val="20"/>
        </w:rPr>
        <w:t xml:space="preserve"> are not required to offer reports, so delivering reports other that metadata is not mandatory</w:t>
      </w:r>
    </w:p>
    <w:p w:rsidR="009E4A7A" w:rsidRDefault="009E4A7A">
      <w:pPr>
        <w:rPr>
          <w:rFonts w:asciiTheme="majorHAnsi" w:eastAsiaTheme="majorEastAsia" w:hAnsiTheme="majorHAnsi" w:cstheme="majorBidi"/>
          <w:b/>
          <w:bCs/>
          <w:color w:val="365F91" w:themeColor="accent1" w:themeShade="BF"/>
          <w:sz w:val="28"/>
          <w:szCs w:val="28"/>
        </w:rPr>
      </w:pPr>
    </w:p>
    <w:p w:rsidR="00C82224" w:rsidRDefault="00C82224">
      <w:pPr>
        <w:rPr>
          <w:rFonts w:asciiTheme="majorHAnsi" w:eastAsiaTheme="majorEastAsia" w:hAnsiTheme="majorHAnsi" w:cstheme="majorBidi"/>
          <w:b/>
          <w:bCs/>
          <w:color w:val="365F91" w:themeColor="accent1" w:themeShade="BF"/>
          <w:sz w:val="28"/>
          <w:szCs w:val="28"/>
        </w:rPr>
      </w:pPr>
      <w:r>
        <w:br w:type="page"/>
      </w:r>
    </w:p>
    <w:p w:rsidR="00DB16D4" w:rsidRDefault="00D909DA" w:rsidP="00DB16D4">
      <w:pPr>
        <w:pStyle w:val="Heading1"/>
      </w:pPr>
      <w:bookmarkStart w:id="16" w:name="_Toc480897377"/>
      <w:r>
        <w:lastRenderedPageBreak/>
        <w:t>Operational Sequence Support</w:t>
      </w:r>
      <w:bookmarkEnd w:id="16"/>
    </w:p>
    <w:p w:rsidR="00DB16D4" w:rsidRDefault="00EC769B" w:rsidP="00862F01">
      <w:r>
        <w:t xml:space="preserve">The table below demonstrates the operational sequences and the </w:t>
      </w:r>
      <w:r w:rsidR="005C5439">
        <w:t>conditional</w:t>
      </w:r>
      <w:r w:rsidR="004E1962">
        <w:t xml:space="preserve"> </w:t>
      </w:r>
      <w:r>
        <w:t xml:space="preserve">behavior for each of the services. </w:t>
      </w:r>
      <w:r w:rsidR="00862F01">
        <w:t xml:space="preserve">The </w:t>
      </w:r>
      <w:r w:rsidR="005C5439">
        <w:t>push HTTP acknowledgement (empty payload)</w:t>
      </w:r>
      <w:r w:rsidR="00862F01">
        <w:t xml:space="preserve"> of </w:t>
      </w:r>
      <w:proofErr w:type="spellStart"/>
      <w:r w:rsidR="00862F01">
        <w:t>oadrDistributeEvent</w:t>
      </w:r>
      <w:proofErr w:type="spellEnd"/>
      <w:r w:rsidR="00862F01">
        <w:t xml:space="preserve"> </w:t>
      </w:r>
      <w:r w:rsidR="009E1FEB">
        <w:t xml:space="preserve">is </w:t>
      </w:r>
      <w:r w:rsidR="00862F01">
        <w:t>not shown in the table.</w:t>
      </w:r>
      <w:r w:rsidR="004E1962">
        <w:t xml:space="preserve"> Indicate if </w:t>
      </w:r>
      <w:proofErr w:type="gramStart"/>
      <w:r w:rsidR="004E1962">
        <w:t>all of</w:t>
      </w:r>
      <w:proofErr w:type="gramEnd"/>
      <w:r w:rsidR="004E1962">
        <w:t xml:space="preserve"> the behavior show</w:t>
      </w:r>
      <w:r w:rsidR="00407082">
        <w:t>n</w:t>
      </w:r>
      <w:r w:rsidR="004E1962">
        <w:t xml:space="preserve"> in each section is supported by the implementation. Brackets are used to indicate conditional behavior</w:t>
      </w:r>
      <w:r w:rsidR="002F1BC3">
        <w:t xml:space="preserve"> which must be supported</w:t>
      </w:r>
      <w:r w:rsidR="004E1962">
        <w:t>.</w:t>
      </w:r>
      <w:r w:rsidR="005C5439">
        <w:t xml:space="preserve"> Requirements reference:</w:t>
      </w:r>
      <w:r w:rsidR="00A35485">
        <w:t xml:space="preserve"> </w:t>
      </w:r>
      <w:r w:rsidR="005C5439">
        <w:t>All figures in the B profile specification with interaction diagrams</w:t>
      </w:r>
    </w:p>
    <w:p w:rsidR="00862F01" w:rsidRDefault="00862F01" w:rsidP="00DB16D4"/>
    <w:tbl>
      <w:tblPr>
        <w:tblStyle w:val="TableGrid"/>
        <w:tblW w:w="9378" w:type="dxa"/>
        <w:tblLayout w:type="fixed"/>
        <w:tblLook w:val="04A0" w:firstRow="1" w:lastRow="0" w:firstColumn="1" w:lastColumn="0" w:noHBand="0" w:noVBand="1"/>
      </w:tblPr>
      <w:tblGrid>
        <w:gridCol w:w="648"/>
        <w:gridCol w:w="1530"/>
        <w:gridCol w:w="4860"/>
        <w:gridCol w:w="900"/>
        <w:gridCol w:w="1440"/>
      </w:tblGrid>
      <w:tr w:rsidR="00D87705" w:rsidRPr="00AB7005" w:rsidTr="007005F0">
        <w:tc>
          <w:tcPr>
            <w:tcW w:w="648" w:type="dxa"/>
            <w:shd w:val="clear" w:color="auto" w:fill="BFBFBF" w:themeFill="background1" w:themeFillShade="BF"/>
          </w:tcPr>
          <w:p w:rsidR="00D87705" w:rsidRPr="00AB7005" w:rsidRDefault="00D87705" w:rsidP="00842262">
            <w:pPr>
              <w:jc w:val="center"/>
              <w:rPr>
                <w:b/>
                <w:sz w:val="20"/>
                <w:szCs w:val="20"/>
              </w:rPr>
            </w:pPr>
            <w:r w:rsidRPr="00AB7005">
              <w:rPr>
                <w:b/>
                <w:sz w:val="20"/>
                <w:szCs w:val="20"/>
              </w:rPr>
              <w:t>Item</w:t>
            </w:r>
          </w:p>
        </w:tc>
        <w:tc>
          <w:tcPr>
            <w:tcW w:w="1530" w:type="dxa"/>
            <w:shd w:val="clear" w:color="auto" w:fill="BFBFBF" w:themeFill="background1" w:themeFillShade="BF"/>
          </w:tcPr>
          <w:p w:rsidR="00D87705" w:rsidRPr="00AB7005" w:rsidRDefault="00D87705" w:rsidP="00842262">
            <w:pPr>
              <w:jc w:val="center"/>
              <w:rPr>
                <w:b/>
                <w:sz w:val="20"/>
                <w:szCs w:val="20"/>
              </w:rPr>
            </w:pPr>
            <w:r w:rsidRPr="00AB7005">
              <w:rPr>
                <w:b/>
                <w:sz w:val="20"/>
                <w:szCs w:val="20"/>
              </w:rPr>
              <w:t>Service</w:t>
            </w:r>
          </w:p>
        </w:tc>
        <w:tc>
          <w:tcPr>
            <w:tcW w:w="4860" w:type="dxa"/>
            <w:shd w:val="clear" w:color="auto" w:fill="BFBFBF" w:themeFill="background1" w:themeFillShade="BF"/>
          </w:tcPr>
          <w:p w:rsidR="00D87705" w:rsidRPr="00AB7005" w:rsidRDefault="00D87705" w:rsidP="00842262">
            <w:pPr>
              <w:jc w:val="center"/>
              <w:rPr>
                <w:b/>
                <w:sz w:val="20"/>
                <w:szCs w:val="20"/>
              </w:rPr>
            </w:pPr>
            <w:r w:rsidRPr="00AB7005">
              <w:rPr>
                <w:b/>
                <w:sz w:val="20"/>
                <w:szCs w:val="20"/>
              </w:rPr>
              <w:t>App Level Exchange Sequence</w:t>
            </w:r>
          </w:p>
        </w:tc>
        <w:tc>
          <w:tcPr>
            <w:tcW w:w="900" w:type="dxa"/>
            <w:shd w:val="clear" w:color="auto" w:fill="BFBFBF" w:themeFill="background1" w:themeFillShade="BF"/>
          </w:tcPr>
          <w:p w:rsidR="00D87705" w:rsidRPr="00AB7005" w:rsidRDefault="00D87705" w:rsidP="00842262">
            <w:pPr>
              <w:jc w:val="center"/>
              <w:rPr>
                <w:b/>
                <w:sz w:val="20"/>
                <w:szCs w:val="20"/>
              </w:rPr>
            </w:pPr>
            <w:r w:rsidRPr="00AB7005">
              <w:rPr>
                <w:b/>
                <w:sz w:val="20"/>
                <w:szCs w:val="20"/>
              </w:rPr>
              <w:t>Status</w:t>
            </w:r>
          </w:p>
        </w:tc>
        <w:tc>
          <w:tcPr>
            <w:tcW w:w="1440" w:type="dxa"/>
            <w:shd w:val="clear" w:color="auto" w:fill="BFBFBF" w:themeFill="background1" w:themeFillShade="BF"/>
          </w:tcPr>
          <w:p w:rsidR="00D87705" w:rsidRPr="00AB7005" w:rsidRDefault="00D87705" w:rsidP="00842262">
            <w:pPr>
              <w:jc w:val="center"/>
              <w:rPr>
                <w:b/>
                <w:sz w:val="20"/>
                <w:szCs w:val="20"/>
              </w:rPr>
            </w:pPr>
            <w:r w:rsidRPr="00AB7005">
              <w:rPr>
                <w:b/>
                <w:sz w:val="20"/>
                <w:szCs w:val="20"/>
              </w:rPr>
              <w:t>Support</w:t>
            </w:r>
          </w:p>
        </w:tc>
      </w:tr>
      <w:tr w:rsidR="00D87705" w:rsidRPr="00AB7005" w:rsidTr="007005F0">
        <w:tc>
          <w:tcPr>
            <w:tcW w:w="648" w:type="dxa"/>
          </w:tcPr>
          <w:p w:rsidR="00D87705" w:rsidRPr="00AB7005" w:rsidRDefault="00D87705" w:rsidP="00842262">
            <w:pPr>
              <w:jc w:val="center"/>
              <w:rPr>
                <w:sz w:val="20"/>
                <w:szCs w:val="20"/>
              </w:rPr>
            </w:pPr>
            <w:r>
              <w:rPr>
                <w:sz w:val="20"/>
                <w:szCs w:val="20"/>
              </w:rPr>
              <w:t>1</w:t>
            </w:r>
          </w:p>
        </w:tc>
        <w:tc>
          <w:tcPr>
            <w:tcW w:w="1530" w:type="dxa"/>
          </w:tcPr>
          <w:p w:rsidR="00D87705" w:rsidRPr="00AB7005" w:rsidRDefault="00D87705" w:rsidP="00842262">
            <w:pPr>
              <w:rPr>
                <w:sz w:val="20"/>
                <w:szCs w:val="20"/>
              </w:rPr>
            </w:pPr>
            <w:proofErr w:type="spellStart"/>
            <w:r w:rsidRPr="00AB7005">
              <w:rPr>
                <w:sz w:val="20"/>
                <w:szCs w:val="20"/>
              </w:rPr>
              <w:t>EiEvent</w:t>
            </w:r>
            <w:proofErr w:type="spellEnd"/>
          </w:p>
          <w:p w:rsidR="00D87705" w:rsidRPr="00AB7005" w:rsidRDefault="00D87705" w:rsidP="00842262">
            <w:pPr>
              <w:rPr>
                <w:sz w:val="20"/>
                <w:szCs w:val="20"/>
              </w:rPr>
            </w:pPr>
          </w:p>
        </w:tc>
        <w:tc>
          <w:tcPr>
            <w:tcW w:w="4860" w:type="dxa"/>
          </w:tcPr>
          <w:p w:rsidR="00D87705" w:rsidRDefault="00D87705" w:rsidP="00842262">
            <w:pPr>
              <w:rPr>
                <w:sz w:val="20"/>
                <w:szCs w:val="20"/>
              </w:rPr>
            </w:pPr>
            <w:r>
              <w:rPr>
                <w:sz w:val="20"/>
                <w:szCs w:val="20"/>
              </w:rPr>
              <w:t>{VEN:</w:t>
            </w:r>
            <w:r w:rsidR="00407082">
              <w:rPr>
                <w:sz w:val="20"/>
                <w:szCs w:val="20"/>
              </w:rPr>
              <w:t xml:space="preserve"> </w:t>
            </w:r>
            <w:proofErr w:type="spellStart"/>
            <w:r>
              <w:rPr>
                <w:sz w:val="20"/>
                <w:szCs w:val="20"/>
              </w:rPr>
              <w:t>RequestEvent</w:t>
            </w:r>
            <w:proofErr w:type="spellEnd"/>
            <w:r>
              <w:rPr>
                <w:sz w:val="20"/>
                <w:szCs w:val="20"/>
              </w:rPr>
              <w:t xml:space="preserve"> {Reply Limit}}</w:t>
            </w:r>
          </w:p>
          <w:p w:rsidR="00D87705" w:rsidRDefault="00D87705" w:rsidP="00842262">
            <w:pPr>
              <w:rPr>
                <w:sz w:val="20"/>
                <w:szCs w:val="20"/>
              </w:rPr>
            </w:pPr>
            <w:r w:rsidRPr="00AB7005">
              <w:rPr>
                <w:sz w:val="20"/>
                <w:szCs w:val="20"/>
              </w:rPr>
              <w:t xml:space="preserve">VTN: </w:t>
            </w:r>
            <w:proofErr w:type="spellStart"/>
            <w:r w:rsidRPr="00AB7005">
              <w:rPr>
                <w:sz w:val="20"/>
                <w:szCs w:val="20"/>
              </w:rPr>
              <w:t>oadrDistributeEvent</w:t>
            </w:r>
            <w:proofErr w:type="spellEnd"/>
            <w:r w:rsidRPr="00AB7005">
              <w:rPr>
                <w:sz w:val="20"/>
                <w:szCs w:val="20"/>
              </w:rPr>
              <w:t xml:space="preserve"> </w:t>
            </w:r>
            <w:r>
              <w:rPr>
                <w:sz w:val="20"/>
                <w:szCs w:val="20"/>
              </w:rPr>
              <w:t>{Response Required</w:t>
            </w:r>
            <w:r w:rsidR="002F1BC3">
              <w:rPr>
                <w:sz w:val="20"/>
                <w:szCs w:val="20"/>
              </w:rPr>
              <w:t>, baseline</w:t>
            </w:r>
            <w:r>
              <w:rPr>
                <w:sz w:val="20"/>
                <w:szCs w:val="20"/>
              </w:rPr>
              <w:t>}</w:t>
            </w:r>
          </w:p>
          <w:p w:rsidR="00D87705" w:rsidRPr="00AB7005" w:rsidRDefault="00D87705" w:rsidP="00842262">
            <w:pPr>
              <w:rPr>
                <w:sz w:val="20"/>
                <w:szCs w:val="20"/>
              </w:rPr>
            </w:pPr>
            <w:r>
              <w:rPr>
                <w:sz w:val="20"/>
                <w:szCs w:val="20"/>
              </w:rPr>
              <w:t xml:space="preserve">{VEN: </w:t>
            </w:r>
            <w:proofErr w:type="spellStart"/>
            <w:r>
              <w:rPr>
                <w:sz w:val="20"/>
                <w:szCs w:val="20"/>
              </w:rPr>
              <w:t>oadrCreatedEvent</w:t>
            </w:r>
            <w:proofErr w:type="spellEnd"/>
            <w:r>
              <w:rPr>
                <w:sz w:val="20"/>
                <w:szCs w:val="20"/>
              </w:rPr>
              <w:t xml:space="preserve"> {</w:t>
            </w:r>
            <w:proofErr w:type="spellStart"/>
            <w:r>
              <w:rPr>
                <w:sz w:val="20"/>
                <w:szCs w:val="20"/>
              </w:rPr>
              <w:t>Opt</w:t>
            </w:r>
            <w:proofErr w:type="spellEnd"/>
            <w:r>
              <w:rPr>
                <w:sz w:val="20"/>
                <w:szCs w:val="20"/>
              </w:rPr>
              <w:t xml:space="preserve"> State}</w:t>
            </w:r>
          </w:p>
          <w:p w:rsidR="00D87705" w:rsidRPr="00AB7005" w:rsidRDefault="00D87705" w:rsidP="00EC769B">
            <w:pPr>
              <w:rPr>
                <w:sz w:val="20"/>
                <w:szCs w:val="20"/>
              </w:rPr>
            </w:pPr>
            <w:r w:rsidRPr="00AB7005">
              <w:rPr>
                <w:sz w:val="20"/>
                <w:szCs w:val="20"/>
              </w:rPr>
              <w:t>VTN:</w:t>
            </w:r>
            <w:r w:rsidR="00407082">
              <w:rPr>
                <w:sz w:val="20"/>
                <w:szCs w:val="20"/>
              </w:rPr>
              <w:t xml:space="preserve"> </w:t>
            </w:r>
            <w:proofErr w:type="spellStart"/>
            <w:proofErr w:type="gramStart"/>
            <w:r w:rsidRPr="00AB7005">
              <w:rPr>
                <w:sz w:val="20"/>
                <w:szCs w:val="20"/>
              </w:rPr>
              <w:t>oadrResponse</w:t>
            </w:r>
            <w:proofErr w:type="spellEnd"/>
            <w:r>
              <w:rPr>
                <w:sz w:val="20"/>
                <w:szCs w:val="20"/>
              </w:rPr>
              <w:t xml:space="preserve"> }</w:t>
            </w:r>
            <w:proofErr w:type="gramEnd"/>
          </w:p>
        </w:tc>
        <w:tc>
          <w:tcPr>
            <w:tcW w:w="900" w:type="dxa"/>
          </w:tcPr>
          <w:p w:rsidR="00D87705" w:rsidRPr="00AB7005" w:rsidRDefault="00731266" w:rsidP="00842262">
            <w:pPr>
              <w:jc w:val="center"/>
              <w:rPr>
                <w:sz w:val="20"/>
                <w:szCs w:val="20"/>
              </w:rPr>
            </w:pPr>
            <w:r>
              <w:rPr>
                <w:sz w:val="20"/>
                <w:szCs w:val="20"/>
              </w:rPr>
              <w:t>C-1</w:t>
            </w:r>
          </w:p>
        </w:tc>
        <w:tc>
          <w:tcPr>
            <w:tcW w:w="1440" w:type="dxa"/>
          </w:tcPr>
          <w:p w:rsidR="00D87705" w:rsidRPr="00AB7005" w:rsidRDefault="00D87705" w:rsidP="00DF790F">
            <w:pPr>
              <w:jc w:val="center"/>
              <w:rPr>
                <w:sz w:val="20"/>
                <w:szCs w:val="20"/>
              </w:rPr>
            </w:pPr>
            <w:r w:rsidRPr="00AB7005">
              <w:rPr>
                <w:spacing w:val="-3"/>
                <w:sz w:val="20"/>
                <w:szCs w:val="20"/>
              </w:rPr>
              <w:t>[</w:t>
            </w:r>
            <w:r w:rsidR="002508B8">
              <w:rPr>
                <w:spacing w:val="-3"/>
                <w:sz w:val="20"/>
                <w:szCs w:val="20"/>
              </w:rPr>
              <w:t>x</w:t>
            </w:r>
            <w:r w:rsidRPr="00AB7005">
              <w:rPr>
                <w:spacing w:val="-3"/>
                <w:sz w:val="20"/>
                <w:szCs w:val="20"/>
              </w:rPr>
              <w:t>]</w:t>
            </w:r>
            <w:r w:rsidRPr="00AB7005">
              <w:rPr>
                <w:sz w:val="20"/>
                <w:szCs w:val="20"/>
              </w:rPr>
              <w:t>Yes</w:t>
            </w:r>
            <w:proofErr w:type="gramStart"/>
            <w:r w:rsidR="00A35485">
              <w:rPr>
                <w:sz w:val="20"/>
                <w:szCs w:val="20"/>
              </w:rPr>
              <w:t xml:space="preserve">   </w:t>
            </w:r>
            <w:r w:rsidRPr="00AB7005">
              <w:rPr>
                <w:spacing w:val="-3"/>
                <w:sz w:val="20"/>
                <w:szCs w:val="20"/>
              </w:rPr>
              <w:t>[</w:t>
            </w:r>
            <w:proofErr w:type="gramEnd"/>
            <w:r w:rsidRPr="00AB7005">
              <w:rPr>
                <w:spacing w:val="-3"/>
                <w:sz w:val="20"/>
                <w:szCs w:val="20"/>
              </w:rPr>
              <w:t xml:space="preserve"> ]</w:t>
            </w:r>
            <w:r w:rsidRPr="00AB7005">
              <w:rPr>
                <w:sz w:val="20"/>
                <w:szCs w:val="20"/>
              </w:rPr>
              <w:t>No</w:t>
            </w:r>
            <w:r w:rsidR="00A35485">
              <w:rPr>
                <w:sz w:val="20"/>
                <w:szCs w:val="20"/>
              </w:rPr>
              <w:t xml:space="preserve">  </w:t>
            </w:r>
            <w:r w:rsidRPr="00AB7005">
              <w:rPr>
                <w:sz w:val="20"/>
                <w:szCs w:val="20"/>
              </w:rPr>
              <w:t xml:space="preserve"> </w:t>
            </w:r>
          </w:p>
        </w:tc>
      </w:tr>
      <w:tr w:rsidR="00D87705" w:rsidRPr="00AB7005" w:rsidTr="007005F0">
        <w:tc>
          <w:tcPr>
            <w:tcW w:w="648" w:type="dxa"/>
          </w:tcPr>
          <w:p w:rsidR="00D87705" w:rsidRPr="00AB7005" w:rsidRDefault="00D87705" w:rsidP="00842262">
            <w:pPr>
              <w:jc w:val="center"/>
              <w:rPr>
                <w:sz w:val="20"/>
                <w:szCs w:val="20"/>
              </w:rPr>
            </w:pPr>
            <w:r>
              <w:rPr>
                <w:sz w:val="20"/>
                <w:szCs w:val="20"/>
              </w:rPr>
              <w:t>2</w:t>
            </w:r>
          </w:p>
          <w:p w:rsidR="00D87705" w:rsidRPr="00AB7005" w:rsidRDefault="00D87705" w:rsidP="00842262">
            <w:pPr>
              <w:jc w:val="center"/>
              <w:rPr>
                <w:sz w:val="20"/>
                <w:szCs w:val="20"/>
              </w:rPr>
            </w:pPr>
          </w:p>
        </w:tc>
        <w:tc>
          <w:tcPr>
            <w:tcW w:w="1530" w:type="dxa"/>
          </w:tcPr>
          <w:p w:rsidR="00D87705" w:rsidRPr="00AB7005" w:rsidRDefault="00D87705" w:rsidP="00842262">
            <w:pPr>
              <w:rPr>
                <w:sz w:val="20"/>
                <w:szCs w:val="20"/>
              </w:rPr>
            </w:pPr>
            <w:proofErr w:type="spellStart"/>
            <w:r w:rsidRPr="00AB7005">
              <w:rPr>
                <w:sz w:val="20"/>
                <w:szCs w:val="20"/>
              </w:rPr>
              <w:t>EiOpt</w:t>
            </w:r>
            <w:proofErr w:type="spellEnd"/>
          </w:p>
        </w:tc>
        <w:tc>
          <w:tcPr>
            <w:tcW w:w="4860" w:type="dxa"/>
          </w:tcPr>
          <w:p w:rsidR="00D87705" w:rsidRPr="00AB7005" w:rsidRDefault="00D87705" w:rsidP="00842262">
            <w:pPr>
              <w:rPr>
                <w:sz w:val="20"/>
                <w:szCs w:val="20"/>
              </w:rPr>
            </w:pPr>
            <w:r w:rsidRPr="00AB7005">
              <w:rPr>
                <w:sz w:val="20"/>
                <w:szCs w:val="20"/>
              </w:rPr>
              <w:t xml:space="preserve">VEN: </w:t>
            </w:r>
            <w:proofErr w:type="spellStart"/>
            <w:r w:rsidRPr="00AB7005">
              <w:rPr>
                <w:sz w:val="20"/>
                <w:szCs w:val="20"/>
              </w:rPr>
              <w:t>oadrCreateOpt</w:t>
            </w:r>
            <w:proofErr w:type="spellEnd"/>
            <w:r w:rsidR="00A35485">
              <w:rPr>
                <w:sz w:val="20"/>
                <w:szCs w:val="20"/>
              </w:rPr>
              <w:t xml:space="preserve"> </w:t>
            </w:r>
            <w:r w:rsidR="002F1BC3">
              <w:rPr>
                <w:sz w:val="20"/>
                <w:szCs w:val="20"/>
              </w:rPr>
              <w:t>{</w:t>
            </w:r>
            <w:r>
              <w:rPr>
                <w:sz w:val="20"/>
                <w:szCs w:val="20"/>
              </w:rPr>
              <w:t>Availability schedule</w:t>
            </w:r>
            <w:r w:rsidR="002F1BC3">
              <w:rPr>
                <w:sz w:val="20"/>
                <w:szCs w:val="20"/>
              </w:rPr>
              <w:t>}</w:t>
            </w:r>
          </w:p>
          <w:p w:rsidR="00D87705" w:rsidRDefault="00D87705" w:rsidP="00842262">
            <w:pPr>
              <w:rPr>
                <w:sz w:val="20"/>
                <w:szCs w:val="20"/>
              </w:rPr>
            </w:pPr>
            <w:r w:rsidRPr="00AB7005">
              <w:rPr>
                <w:sz w:val="20"/>
                <w:szCs w:val="20"/>
              </w:rPr>
              <w:t xml:space="preserve">VTN: </w:t>
            </w:r>
            <w:proofErr w:type="spellStart"/>
            <w:r w:rsidRPr="00AB7005">
              <w:rPr>
                <w:sz w:val="20"/>
                <w:szCs w:val="20"/>
              </w:rPr>
              <w:t>oadrCreatedOpt</w:t>
            </w:r>
            <w:proofErr w:type="spellEnd"/>
          </w:p>
          <w:p w:rsidR="00D87705" w:rsidRPr="00AB7005" w:rsidRDefault="00D87705" w:rsidP="00842262">
            <w:pPr>
              <w:rPr>
                <w:sz w:val="20"/>
                <w:szCs w:val="20"/>
              </w:rPr>
            </w:pPr>
            <w:r>
              <w:rPr>
                <w:sz w:val="20"/>
                <w:szCs w:val="20"/>
              </w:rPr>
              <w:t>----</w:t>
            </w:r>
          </w:p>
          <w:p w:rsidR="00D87705" w:rsidRPr="00AB7005" w:rsidRDefault="00D87705" w:rsidP="00842262">
            <w:pPr>
              <w:rPr>
                <w:sz w:val="20"/>
                <w:szCs w:val="20"/>
              </w:rPr>
            </w:pPr>
            <w:r w:rsidRPr="00AB7005">
              <w:rPr>
                <w:sz w:val="20"/>
                <w:szCs w:val="20"/>
              </w:rPr>
              <w:t xml:space="preserve">VEN: </w:t>
            </w:r>
            <w:proofErr w:type="spellStart"/>
            <w:r w:rsidRPr="00AB7005">
              <w:rPr>
                <w:sz w:val="20"/>
                <w:szCs w:val="20"/>
              </w:rPr>
              <w:t>oadrCancelOpt</w:t>
            </w:r>
            <w:proofErr w:type="spellEnd"/>
          </w:p>
          <w:p w:rsidR="00D87705" w:rsidRDefault="00D87705" w:rsidP="00842262">
            <w:pPr>
              <w:rPr>
                <w:sz w:val="20"/>
                <w:szCs w:val="20"/>
              </w:rPr>
            </w:pPr>
            <w:r>
              <w:rPr>
                <w:sz w:val="20"/>
                <w:szCs w:val="20"/>
              </w:rPr>
              <w:t xml:space="preserve">VTN: </w:t>
            </w:r>
            <w:proofErr w:type="spellStart"/>
            <w:r>
              <w:rPr>
                <w:sz w:val="20"/>
                <w:szCs w:val="20"/>
              </w:rPr>
              <w:t>o</w:t>
            </w:r>
            <w:r w:rsidRPr="00AB7005">
              <w:rPr>
                <w:sz w:val="20"/>
                <w:szCs w:val="20"/>
              </w:rPr>
              <w:t>adrCanceledOpt</w:t>
            </w:r>
            <w:proofErr w:type="spellEnd"/>
          </w:p>
          <w:p w:rsidR="00D87705" w:rsidRDefault="00D87705" w:rsidP="00842262">
            <w:pPr>
              <w:rPr>
                <w:sz w:val="20"/>
                <w:szCs w:val="20"/>
              </w:rPr>
            </w:pPr>
            <w:r>
              <w:rPr>
                <w:sz w:val="20"/>
                <w:szCs w:val="20"/>
              </w:rPr>
              <w:t>---</w:t>
            </w:r>
          </w:p>
          <w:p w:rsidR="00D87705" w:rsidRPr="00AB7005" w:rsidRDefault="00D87705" w:rsidP="002E6769">
            <w:pPr>
              <w:rPr>
                <w:sz w:val="20"/>
                <w:szCs w:val="20"/>
              </w:rPr>
            </w:pPr>
            <w:r w:rsidRPr="00AB7005">
              <w:rPr>
                <w:sz w:val="20"/>
                <w:szCs w:val="20"/>
              </w:rPr>
              <w:t xml:space="preserve">VEN: </w:t>
            </w:r>
            <w:proofErr w:type="spellStart"/>
            <w:r w:rsidRPr="00AB7005">
              <w:rPr>
                <w:sz w:val="20"/>
                <w:szCs w:val="20"/>
              </w:rPr>
              <w:t>oadrCreateOpt</w:t>
            </w:r>
            <w:proofErr w:type="spellEnd"/>
            <w:r>
              <w:rPr>
                <w:sz w:val="20"/>
                <w:szCs w:val="20"/>
              </w:rPr>
              <w:t xml:space="preserve"> - </w:t>
            </w:r>
            <w:r w:rsidR="002F1BC3">
              <w:rPr>
                <w:sz w:val="20"/>
                <w:szCs w:val="20"/>
              </w:rPr>
              <w:t>{</w:t>
            </w:r>
            <w:r>
              <w:rPr>
                <w:sz w:val="20"/>
                <w:szCs w:val="20"/>
              </w:rPr>
              <w:t xml:space="preserve">Event </w:t>
            </w:r>
            <w:proofErr w:type="spellStart"/>
            <w:r>
              <w:rPr>
                <w:sz w:val="20"/>
                <w:szCs w:val="20"/>
              </w:rPr>
              <w:t>Opt</w:t>
            </w:r>
            <w:proofErr w:type="spellEnd"/>
            <w:r>
              <w:rPr>
                <w:sz w:val="20"/>
                <w:szCs w:val="20"/>
              </w:rPr>
              <w:t xml:space="preserve"> State</w:t>
            </w:r>
            <w:r w:rsidR="002F1BC3">
              <w:rPr>
                <w:sz w:val="20"/>
                <w:szCs w:val="20"/>
              </w:rPr>
              <w:t>}</w:t>
            </w:r>
          </w:p>
          <w:p w:rsidR="00D87705" w:rsidRPr="00AB7005" w:rsidRDefault="00D87705" w:rsidP="00842262">
            <w:pPr>
              <w:rPr>
                <w:sz w:val="20"/>
                <w:szCs w:val="20"/>
              </w:rPr>
            </w:pPr>
            <w:r w:rsidRPr="00AB7005">
              <w:rPr>
                <w:sz w:val="20"/>
                <w:szCs w:val="20"/>
              </w:rPr>
              <w:t xml:space="preserve">VTN: </w:t>
            </w:r>
            <w:proofErr w:type="spellStart"/>
            <w:r w:rsidRPr="00AB7005">
              <w:rPr>
                <w:sz w:val="20"/>
                <w:szCs w:val="20"/>
              </w:rPr>
              <w:t>oadrCreatedOpt</w:t>
            </w:r>
            <w:proofErr w:type="spellEnd"/>
          </w:p>
        </w:tc>
        <w:tc>
          <w:tcPr>
            <w:tcW w:w="900" w:type="dxa"/>
          </w:tcPr>
          <w:p w:rsidR="00D87705" w:rsidRPr="00AB7005" w:rsidRDefault="00731266" w:rsidP="00731266">
            <w:pPr>
              <w:jc w:val="center"/>
              <w:rPr>
                <w:sz w:val="20"/>
                <w:szCs w:val="20"/>
              </w:rPr>
            </w:pPr>
            <w:r>
              <w:rPr>
                <w:sz w:val="20"/>
                <w:szCs w:val="20"/>
              </w:rPr>
              <w:t>C-1</w:t>
            </w:r>
          </w:p>
        </w:tc>
        <w:tc>
          <w:tcPr>
            <w:tcW w:w="1440" w:type="dxa"/>
          </w:tcPr>
          <w:p w:rsidR="00D87705" w:rsidRPr="00AB7005" w:rsidRDefault="00D87705" w:rsidP="00097ACC">
            <w:pPr>
              <w:jc w:val="center"/>
              <w:rPr>
                <w:sz w:val="20"/>
                <w:szCs w:val="20"/>
              </w:rPr>
            </w:pPr>
            <w:r w:rsidRPr="00AB7005">
              <w:rPr>
                <w:spacing w:val="-3"/>
                <w:sz w:val="20"/>
                <w:szCs w:val="20"/>
              </w:rPr>
              <w:t>[</w:t>
            </w:r>
            <w:r w:rsidR="002508B8">
              <w:rPr>
                <w:spacing w:val="-3"/>
                <w:sz w:val="20"/>
                <w:szCs w:val="20"/>
              </w:rPr>
              <w:t>x</w:t>
            </w:r>
            <w:r w:rsidRPr="00AB7005">
              <w:rPr>
                <w:spacing w:val="-3"/>
                <w:sz w:val="20"/>
                <w:szCs w:val="20"/>
              </w:rPr>
              <w:t>]</w:t>
            </w:r>
            <w:r w:rsidRPr="00AB7005">
              <w:rPr>
                <w:sz w:val="20"/>
                <w:szCs w:val="20"/>
              </w:rPr>
              <w:t>Yes</w:t>
            </w:r>
            <w:proofErr w:type="gramStart"/>
            <w:r w:rsidR="00A35485">
              <w:rPr>
                <w:sz w:val="20"/>
                <w:szCs w:val="20"/>
              </w:rPr>
              <w:t xml:space="preserve">   </w:t>
            </w:r>
            <w:r w:rsidRPr="00AB7005">
              <w:rPr>
                <w:spacing w:val="-3"/>
                <w:sz w:val="20"/>
                <w:szCs w:val="20"/>
              </w:rPr>
              <w:t>[</w:t>
            </w:r>
            <w:proofErr w:type="gramEnd"/>
            <w:r w:rsidRPr="00AB7005">
              <w:rPr>
                <w:spacing w:val="-3"/>
                <w:sz w:val="20"/>
                <w:szCs w:val="20"/>
              </w:rPr>
              <w:t xml:space="preserve"> ]</w:t>
            </w:r>
            <w:r w:rsidRPr="00AB7005">
              <w:rPr>
                <w:sz w:val="20"/>
                <w:szCs w:val="20"/>
              </w:rPr>
              <w:t>No</w:t>
            </w:r>
            <w:r w:rsidR="00A35485">
              <w:rPr>
                <w:sz w:val="20"/>
                <w:szCs w:val="20"/>
              </w:rPr>
              <w:t xml:space="preserve">  </w:t>
            </w:r>
            <w:r w:rsidRPr="00AB7005">
              <w:rPr>
                <w:sz w:val="20"/>
                <w:szCs w:val="20"/>
              </w:rPr>
              <w:t xml:space="preserve"> </w:t>
            </w:r>
          </w:p>
        </w:tc>
      </w:tr>
      <w:tr w:rsidR="00D87705" w:rsidRPr="00AB7005" w:rsidTr="007005F0">
        <w:tc>
          <w:tcPr>
            <w:tcW w:w="648" w:type="dxa"/>
          </w:tcPr>
          <w:p w:rsidR="00D87705" w:rsidRPr="00AB7005" w:rsidRDefault="00D87705" w:rsidP="00842262">
            <w:pPr>
              <w:jc w:val="center"/>
              <w:rPr>
                <w:sz w:val="20"/>
                <w:szCs w:val="20"/>
              </w:rPr>
            </w:pPr>
            <w:r>
              <w:rPr>
                <w:sz w:val="20"/>
                <w:szCs w:val="20"/>
              </w:rPr>
              <w:t>3</w:t>
            </w:r>
          </w:p>
        </w:tc>
        <w:tc>
          <w:tcPr>
            <w:tcW w:w="1530" w:type="dxa"/>
          </w:tcPr>
          <w:p w:rsidR="00D87705" w:rsidRDefault="00D87705" w:rsidP="00097ACC">
            <w:pPr>
              <w:rPr>
                <w:sz w:val="20"/>
                <w:szCs w:val="20"/>
              </w:rPr>
            </w:pPr>
            <w:proofErr w:type="spellStart"/>
            <w:r w:rsidRPr="00AB7005">
              <w:rPr>
                <w:sz w:val="20"/>
                <w:szCs w:val="20"/>
              </w:rPr>
              <w:t>EiRegisterParty</w:t>
            </w:r>
            <w:proofErr w:type="spellEnd"/>
          </w:p>
          <w:p w:rsidR="00D87705" w:rsidRPr="00AB7005" w:rsidRDefault="00D87705" w:rsidP="00097ACC">
            <w:pPr>
              <w:rPr>
                <w:sz w:val="20"/>
                <w:szCs w:val="20"/>
              </w:rPr>
            </w:pPr>
          </w:p>
        </w:tc>
        <w:tc>
          <w:tcPr>
            <w:tcW w:w="4860" w:type="dxa"/>
          </w:tcPr>
          <w:p w:rsidR="00D87705" w:rsidRPr="008A4A30" w:rsidRDefault="00D87705" w:rsidP="00862F01">
            <w:pPr>
              <w:rPr>
                <w:sz w:val="20"/>
                <w:szCs w:val="20"/>
              </w:rPr>
            </w:pPr>
            <w:r>
              <w:rPr>
                <w:sz w:val="20"/>
                <w:szCs w:val="20"/>
              </w:rPr>
              <w:t xml:space="preserve">VEN: </w:t>
            </w:r>
            <w:proofErr w:type="spellStart"/>
            <w:r w:rsidRPr="008A4A30">
              <w:rPr>
                <w:sz w:val="20"/>
                <w:szCs w:val="20"/>
              </w:rPr>
              <w:t>oadr</w:t>
            </w:r>
            <w:r>
              <w:rPr>
                <w:sz w:val="20"/>
                <w:szCs w:val="20"/>
              </w:rPr>
              <w:t>Query</w:t>
            </w:r>
            <w:r w:rsidRPr="008A4A30">
              <w:rPr>
                <w:sz w:val="20"/>
                <w:szCs w:val="20"/>
              </w:rPr>
              <w:t>Registration</w:t>
            </w:r>
            <w:proofErr w:type="spellEnd"/>
          </w:p>
          <w:p w:rsidR="00D87705" w:rsidRDefault="00D87705" w:rsidP="00862F01">
            <w:pPr>
              <w:rPr>
                <w:sz w:val="20"/>
                <w:szCs w:val="20"/>
              </w:rPr>
            </w:pPr>
            <w:r>
              <w:rPr>
                <w:sz w:val="20"/>
                <w:szCs w:val="20"/>
              </w:rPr>
              <w:t xml:space="preserve">VTN: </w:t>
            </w:r>
            <w:proofErr w:type="spellStart"/>
            <w:r w:rsidRPr="008A4A30">
              <w:rPr>
                <w:sz w:val="20"/>
                <w:szCs w:val="20"/>
              </w:rPr>
              <w:t>oadrCreatedPartyRegistration</w:t>
            </w:r>
            <w:proofErr w:type="spellEnd"/>
          </w:p>
          <w:p w:rsidR="00D87705" w:rsidRDefault="00731266" w:rsidP="00842262">
            <w:pPr>
              <w:rPr>
                <w:sz w:val="20"/>
                <w:szCs w:val="20"/>
              </w:rPr>
            </w:pPr>
            <w:r>
              <w:rPr>
                <w:sz w:val="20"/>
                <w:szCs w:val="20"/>
              </w:rPr>
              <w:t>----</w:t>
            </w:r>
          </w:p>
          <w:p w:rsidR="00D87705" w:rsidRPr="008A4A30" w:rsidRDefault="00D87705" w:rsidP="00842262">
            <w:pPr>
              <w:rPr>
                <w:sz w:val="20"/>
                <w:szCs w:val="20"/>
              </w:rPr>
            </w:pPr>
            <w:r>
              <w:rPr>
                <w:sz w:val="20"/>
                <w:szCs w:val="20"/>
              </w:rPr>
              <w:t xml:space="preserve">VEN: </w:t>
            </w:r>
            <w:proofErr w:type="spellStart"/>
            <w:r w:rsidRPr="008A4A30">
              <w:rPr>
                <w:sz w:val="20"/>
                <w:szCs w:val="20"/>
              </w:rPr>
              <w:t>oadrCreatePartyRegistration</w:t>
            </w:r>
            <w:proofErr w:type="spellEnd"/>
          </w:p>
          <w:p w:rsidR="00D87705" w:rsidRDefault="00D87705" w:rsidP="008A4A30">
            <w:pPr>
              <w:rPr>
                <w:sz w:val="20"/>
                <w:szCs w:val="20"/>
              </w:rPr>
            </w:pPr>
            <w:r>
              <w:rPr>
                <w:sz w:val="20"/>
                <w:szCs w:val="20"/>
              </w:rPr>
              <w:t xml:space="preserve">VTN: </w:t>
            </w:r>
            <w:proofErr w:type="spellStart"/>
            <w:r w:rsidRPr="008A4A30">
              <w:rPr>
                <w:sz w:val="20"/>
                <w:szCs w:val="20"/>
              </w:rPr>
              <w:t>oadrCreatedPartyRegistration</w:t>
            </w:r>
            <w:proofErr w:type="spellEnd"/>
          </w:p>
          <w:p w:rsidR="00D87705" w:rsidRDefault="00D87705" w:rsidP="008A4A30">
            <w:pPr>
              <w:rPr>
                <w:sz w:val="20"/>
                <w:szCs w:val="20"/>
              </w:rPr>
            </w:pPr>
            <w:r>
              <w:rPr>
                <w:sz w:val="20"/>
                <w:szCs w:val="20"/>
              </w:rPr>
              <w:t>----</w:t>
            </w:r>
          </w:p>
          <w:p w:rsidR="00D87705" w:rsidRPr="008A4A30" w:rsidRDefault="00D87705" w:rsidP="00842262">
            <w:pPr>
              <w:rPr>
                <w:sz w:val="20"/>
                <w:szCs w:val="20"/>
              </w:rPr>
            </w:pPr>
            <w:r>
              <w:rPr>
                <w:sz w:val="20"/>
                <w:szCs w:val="20"/>
              </w:rPr>
              <w:t xml:space="preserve">VEN/VTN: </w:t>
            </w:r>
            <w:proofErr w:type="spellStart"/>
            <w:r w:rsidRPr="008A4A30">
              <w:rPr>
                <w:sz w:val="20"/>
                <w:szCs w:val="20"/>
              </w:rPr>
              <w:t>oadrCancelPartyRegistration</w:t>
            </w:r>
            <w:proofErr w:type="spellEnd"/>
          </w:p>
          <w:p w:rsidR="00D87705" w:rsidRDefault="00D87705" w:rsidP="00842262">
            <w:pPr>
              <w:rPr>
                <w:sz w:val="20"/>
                <w:szCs w:val="20"/>
              </w:rPr>
            </w:pPr>
            <w:r>
              <w:rPr>
                <w:sz w:val="20"/>
                <w:szCs w:val="20"/>
              </w:rPr>
              <w:t xml:space="preserve">VTN/VEN: </w:t>
            </w:r>
            <w:proofErr w:type="spellStart"/>
            <w:r w:rsidRPr="008A4A30">
              <w:rPr>
                <w:sz w:val="20"/>
                <w:szCs w:val="20"/>
              </w:rPr>
              <w:t>oadrCanceledPartyRegistration</w:t>
            </w:r>
            <w:proofErr w:type="spellEnd"/>
          </w:p>
          <w:p w:rsidR="00D87705" w:rsidRDefault="00D87705" w:rsidP="007B656C">
            <w:pPr>
              <w:rPr>
                <w:sz w:val="20"/>
                <w:szCs w:val="20"/>
              </w:rPr>
            </w:pPr>
            <w:r>
              <w:rPr>
                <w:sz w:val="20"/>
                <w:szCs w:val="20"/>
              </w:rPr>
              <w:t>---</w:t>
            </w:r>
          </w:p>
          <w:p w:rsidR="00D87705" w:rsidRPr="007B656C" w:rsidRDefault="00D87705" w:rsidP="007B656C">
            <w:pPr>
              <w:rPr>
                <w:sz w:val="20"/>
                <w:szCs w:val="20"/>
              </w:rPr>
            </w:pPr>
            <w:r>
              <w:rPr>
                <w:sz w:val="20"/>
                <w:szCs w:val="20"/>
              </w:rPr>
              <w:t xml:space="preserve">VTN: </w:t>
            </w:r>
            <w:proofErr w:type="spellStart"/>
            <w:r w:rsidR="00407082" w:rsidRPr="007B656C">
              <w:rPr>
                <w:sz w:val="20"/>
                <w:szCs w:val="20"/>
              </w:rPr>
              <w:t>oadrRequestRereg</w:t>
            </w:r>
            <w:r w:rsidR="00407082">
              <w:rPr>
                <w:sz w:val="20"/>
                <w:szCs w:val="20"/>
              </w:rPr>
              <w:t>i</w:t>
            </w:r>
            <w:r w:rsidR="00407082" w:rsidRPr="007B656C">
              <w:rPr>
                <w:sz w:val="20"/>
                <w:szCs w:val="20"/>
              </w:rPr>
              <w:t>stration</w:t>
            </w:r>
            <w:proofErr w:type="spellEnd"/>
          </w:p>
          <w:p w:rsidR="00D87705" w:rsidRDefault="00D87705" w:rsidP="00D909DA">
            <w:pPr>
              <w:rPr>
                <w:sz w:val="20"/>
                <w:szCs w:val="20"/>
              </w:rPr>
            </w:pPr>
            <w:r>
              <w:rPr>
                <w:sz w:val="20"/>
                <w:szCs w:val="20"/>
              </w:rPr>
              <w:t xml:space="preserve">VEN: </w:t>
            </w:r>
            <w:proofErr w:type="spellStart"/>
            <w:r w:rsidRPr="007B656C">
              <w:rPr>
                <w:sz w:val="20"/>
                <w:szCs w:val="20"/>
              </w:rPr>
              <w:t>oadrResponse</w:t>
            </w:r>
            <w:proofErr w:type="spellEnd"/>
          </w:p>
          <w:p w:rsidR="00D87705" w:rsidRPr="008A4A30" w:rsidRDefault="00D87705" w:rsidP="004E1962">
            <w:pPr>
              <w:rPr>
                <w:sz w:val="20"/>
                <w:szCs w:val="20"/>
              </w:rPr>
            </w:pPr>
            <w:r>
              <w:rPr>
                <w:sz w:val="20"/>
                <w:szCs w:val="20"/>
              </w:rPr>
              <w:t xml:space="preserve">VEN: </w:t>
            </w:r>
            <w:proofErr w:type="spellStart"/>
            <w:r w:rsidRPr="008A4A30">
              <w:rPr>
                <w:sz w:val="20"/>
                <w:szCs w:val="20"/>
              </w:rPr>
              <w:t>oadrCreatePartyRegistration</w:t>
            </w:r>
            <w:proofErr w:type="spellEnd"/>
          </w:p>
          <w:p w:rsidR="00D87705" w:rsidRPr="00AB7005" w:rsidRDefault="00D87705" w:rsidP="00D909DA">
            <w:pPr>
              <w:rPr>
                <w:sz w:val="20"/>
                <w:szCs w:val="20"/>
              </w:rPr>
            </w:pPr>
            <w:r>
              <w:rPr>
                <w:sz w:val="20"/>
                <w:szCs w:val="20"/>
              </w:rPr>
              <w:t xml:space="preserve">VTN: </w:t>
            </w:r>
            <w:proofErr w:type="spellStart"/>
            <w:r w:rsidRPr="008A4A30">
              <w:rPr>
                <w:sz w:val="20"/>
                <w:szCs w:val="20"/>
              </w:rPr>
              <w:t>oadrCreatedPartyRegistration</w:t>
            </w:r>
            <w:proofErr w:type="spellEnd"/>
          </w:p>
        </w:tc>
        <w:tc>
          <w:tcPr>
            <w:tcW w:w="900" w:type="dxa"/>
          </w:tcPr>
          <w:p w:rsidR="00D87705" w:rsidRPr="00AB7005" w:rsidRDefault="00D87705" w:rsidP="00097ACC">
            <w:pPr>
              <w:jc w:val="center"/>
              <w:rPr>
                <w:sz w:val="20"/>
                <w:szCs w:val="20"/>
              </w:rPr>
            </w:pPr>
            <w:r>
              <w:rPr>
                <w:sz w:val="20"/>
                <w:szCs w:val="20"/>
              </w:rPr>
              <w:t>M</w:t>
            </w:r>
          </w:p>
        </w:tc>
        <w:tc>
          <w:tcPr>
            <w:tcW w:w="1440" w:type="dxa"/>
          </w:tcPr>
          <w:p w:rsidR="00D87705" w:rsidRPr="00AB7005" w:rsidRDefault="00D87705" w:rsidP="00097ACC">
            <w:pPr>
              <w:jc w:val="center"/>
              <w:rPr>
                <w:sz w:val="20"/>
                <w:szCs w:val="20"/>
              </w:rPr>
            </w:pPr>
            <w:r w:rsidRPr="00AB7005">
              <w:rPr>
                <w:spacing w:val="-3"/>
                <w:sz w:val="20"/>
                <w:szCs w:val="20"/>
              </w:rPr>
              <w:t>[</w:t>
            </w:r>
            <w:r w:rsidR="002508B8">
              <w:rPr>
                <w:spacing w:val="-3"/>
                <w:sz w:val="20"/>
                <w:szCs w:val="20"/>
              </w:rPr>
              <w:t>x</w:t>
            </w:r>
            <w:r w:rsidRPr="00AB7005">
              <w:rPr>
                <w:spacing w:val="-3"/>
                <w:sz w:val="20"/>
                <w:szCs w:val="20"/>
              </w:rPr>
              <w:t>]</w:t>
            </w:r>
            <w:r w:rsidRPr="00AB7005">
              <w:rPr>
                <w:sz w:val="20"/>
                <w:szCs w:val="20"/>
              </w:rPr>
              <w:t>Yes</w:t>
            </w:r>
            <w:proofErr w:type="gramStart"/>
            <w:r w:rsidR="00A35485">
              <w:rPr>
                <w:sz w:val="20"/>
                <w:szCs w:val="20"/>
              </w:rPr>
              <w:t xml:space="preserve">   </w:t>
            </w:r>
            <w:r w:rsidRPr="00AB7005">
              <w:rPr>
                <w:spacing w:val="-3"/>
                <w:sz w:val="20"/>
                <w:szCs w:val="20"/>
              </w:rPr>
              <w:t>[</w:t>
            </w:r>
            <w:proofErr w:type="gramEnd"/>
            <w:r w:rsidRPr="00AB7005">
              <w:rPr>
                <w:spacing w:val="-3"/>
                <w:sz w:val="20"/>
                <w:szCs w:val="20"/>
              </w:rPr>
              <w:t xml:space="preserve"> ]</w:t>
            </w:r>
            <w:r w:rsidRPr="00AB7005">
              <w:rPr>
                <w:sz w:val="20"/>
                <w:szCs w:val="20"/>
              </w:rPr>
              <w:t>No</w:t>
            </w:r>
            <w:r w:rsidR="00A35485">
              <w:rPr>
                <w:sz w:val="20"/>
                <w:szCs w:val="20"/>
              </w:rPr>
              <w:t xml:space="preserve">  </w:t>
            </w:r>
            <w:r w:rsidRPr="00AB7005">
              <w:rPr>
                <w:sz w:val="20"/>
                <w:szCs w:val="20"/>
              </w:rPr>
              <w:t xml:space="preserve"> </w:t>
            </w:r>
          </w:p>
        </w:tc>
      </w:tr>
      <w:tr w:rsidR="00D87705" w:rsidRPr="00AB7005" w:rsidTr="007005F0">
        <w:tc>
          <w:tcPr>
            <w:tcW w:w="648" w:type="dxa"/>
          </w:tcPr>
          <w:p w:rsidR="00D87705" w:rsidRPr="00AB7005" w:rsidRDefault="00731266" w:rsidP="00842262">
            <w:pPr>
              <w:jc w:val="center"/>
              <w:rPr>
                <w:sz w:val="20"/>
                <w:szCs w:val="20"/>
              </w:rPr>
            </w:pPr>
            <w:r>
              <w:rPr>
                <w:sz w:val="20"/>
                <w:szCs w:val="20"/>
              </w:rPr>
              <w:t>4</w:t>
            </w:r>
          </w:p>
        </w:tc>
        <w:tc>
          <w:tcPr>
            <w:tcW w:w="1530" w:type="dxa"/>
          </w:tcPr>
          <w:p w:rsidR="00D87705" w:rsidRPr="00AB7005" w:rsidRDefault="00D87705" w:rsidP="00842262">
            <w:pPr>
              <w:rPr>
                <w:sz w:val="20"/>
                <w:szCs w:val="20"/>
              </w:rPr>
            </w:pPr>
            <w:proofErr w:type="spellStart"/>
            <w:r>
              <w:rPr>
                <w:sz w:val="20"/>
                <w:szCs w:val="20"/>
              </w:rPr>
              <w:t>EiReport</w:t>
            </w:r>
            <w:proofErr w:type="spellEnd"/>
          </w:p>
        </w:tc>
        <w:tc>
          <w:tcPr>
            <w:tcW w:w="4860" w:type="dxa"/>
          </w:tcPr>
          <w:p w:rsidR="00D87705" w:rsidRDefault="00D87705" w:rsidP="00842262">
            <w:pPr>
              <w:rPr>
                <w:sz w:val="20"/>
                <w:szCs w:val="20"/>
              </w:rPr>
            </w:pPr>
            <w:r>
              <w:rPr>
                <w:sz w:val="20"/>
                <w:szCs w:val="20"/>
              </w:rPr>
              <w:t xml:space="preserve">VEN/VTN: </w:t>
            </w:r>
            <w:proofErr w:type="spellStart"/>
            <w:r>
              <w:rPr>
                <w:sz w:val="20"/>
                <w:szCs w:val="20"/>
              </w:rPr>
              <w:t>oadrRegisterReport</w:t>
            </w:r>
            <w:proofErr w:type="spellEnd"/>
          </w:p>
          <w:p w:rsidR="00D87705" w:rsidRDefault="00D87705" w:rsidP="00842262">
            <w:pPr>
              <w:rPr>
                <w:sz w:val="20"/>
                <w:szCs w:val="20"/>
              </w:rPr>
            </w:pPr>
            <w:r>
              <w:rPr>
                <w:sz w:val="20"/>
                <w:szCs w:val="20"/>
              </w:rPr>
              <w:t xml:space="preserve">VTN/VEN: </w:t>
            </w:r>
            <w:proofErr w:type="spellStart"/>
            <w:r>
              <w:rPr>
                <w:sz w:val="20"/>
                <w:szCs w:val="20"/>
              </w:rPr>
              <w:t>oadrRegisteredReport</w:t>
            </w:r>
            <w:proofErr w:type="spellEnd"/>
            <w:r>
              <w:rPr>
                <w:sz w:val="20"/>
                <w:szCs w:val="20"/>
              </w:rPr>
              <w:t xml:space="preserve"> (Create Report</w:t>
            </w:r>
            <w:r w:rsidR="004866F7">
              <w:rPr>
                <w:sz w:val="20"/>
                <w:szCs w:val="20"/>
              </w:rPr>
              <w:t xml:space="preserve"> *</w:t>
            </w:r>
            <w:r>
              <w:rPr>
                <w:sz w:val="20"/>
                <w:szCs w:val="20"/>
              </w:rPr>
              <w:t>}</w:t>
            </w:r>
          </w:p>
          <w:p w:rsidR="00D87705" w:rsidRDefault="00D87705" w:rsidP="006135B0">
            <w:pPr>
              <w:rPr>
                <w:sz w:val="20"/>
                <w:szCs w:val="20"/>
              </w:rPr>
            </w:pPr>
            <w:r>
              <w:rPr>
                <w:sz w:val="20"/>
                <w:szCs w:val="20"/>
              </w:rPr>
              <w:t>----</w:t>
            </w:r>
          </w:p>
          <w:p w:rsidR="00D87705" w:rsidRDefault="002F1BC3" w:rsidP="006135B0">
            <w:pPr>
              <w:rPr>
                <w:sz w:val="20"/>
                <w:szCs w:val="20"/>
              </w:rPr>
            </w:pPr>
            <w:r>
              <w:rPr>
                <w:sz w:val="20"/>
                <w:szCs w:val="20"/>
              </w:rPr>
              <w:t xml:space="preserve">VEN/VTN: </w:t>
            </w:r>
            <w:proofErr w:type="spellStart"/>
            <w:r>
              <w:rPr>
                <w:sz w:val="20"/>
                <w:szCs w:val="20"/>
              </w:rPr>
              <w:t>oadrCreateReport</w:t>
            </w:r>
            <w:proofErr w:type="spellEnd"/>
            <w:r>
              <w:rPr>
                <w:sz w:val="20"/>
                <w:szCs w:val="20"/>
              </w:rPr>
              <w:t xml:space="preserve"> (Once or P</w:t>
            </w:r>
            <w:r w:rsidR="00D87705">
              <w:rPr>
                <w:sz w:val="20"/>
                <w:szCs w:val="20"/>
              </w:rPr>
              <w:t>eriodic)</w:t>
            </w:r>
          </w:p>
          <w:p w:rsidR="00D87705" w:rsidRDefault="00D87705" w:rsidP="006135B0">
            <w:pPr>
              <w:rPr>
                <w:sz w:val="20"/>
                <w:szCs w:val="20"/>
              </w:rPr>
            </w:pPr>
            <w:r>
              <w:rPr>
                <w:sz w:val="20"/>
                <w:szCs w:val="20"/>
              </w:rPr>
              <w:t xml:space="preserve">VTN/VEN: </w:t>
            </w:r>
            <w:proofErr w:type="spellStart"/>
            <w:r>
              <w:rPr>
                <w:sz w:val="20"/>
                <w:szCs w:val="20"/>
              </w:rPr>
              <w:t>oadrCreatedReport</w:t>
            </w:r>
            <w:proofErr w:type="spellEnd"/>
          </w:p>
          <w:p w:rsidR="00D87705" w:rsidRDefault="00D87705" w:rsidP="006135B0">
            <w:pPr>
              <w:rPr>
                <w:sz w:val="20"/>
                <w:szCs w:val="20"/>
              </w:rPr>
            </w:pPr>
            <w:r>
              <w:rPr>
                <w:sz w:val="20"/>
                <w:szCs w:val="20"/>
              </w:rPr>
              <w:t>----</w:t>
            </w:r>
          </w:p>
          <w:p w:rsidR="00D87705" w:rsidRDefault="00D87705" w:rsidP="006135B0">
            <w:pPr>
              <w:rPr>
                <w:sz w:val="20"/>
                <w:szCs w:val="20"/>
              </w:rPr>
            </w:pPr>
            <w:r>
              <w:rPr>
                <w:sz w:val="20"/>
                <w:szCs w:val="20"/>
              </w:rPr>
              <w:t xml:space="preserve">VEN/VTN: </w:t>
            </w:r>
            <w:proofErr w:type="spellStart"/>
            <w:r>
              <w:rPr>
                <w:sz w:val="20"/>
                <w:szCs w:val="20"/>
              </w:rPr>
              <w:t>oadrUpdateReport</w:t>
            </w:r>
            <w:proofErr w:type="spellEnd"/>
          </w:p>
          <w:p w:rsidR="00D87705" w:rsidRDefault="00D87705" w:rsidP="006135B0">
            <w:pPr>
              <w:rPr>
                <w:sz w:val="20"/>
                <w:szCs w:val="20"/>
              </w:rPr>
            </w:pPr>
            <w:r>
              <w:rPr>
                <w:sz w:val="20"/>
                <w:szCs w:val="20"/>
              </w:rPr>
              <w:t xml:space="preserve">VTN/VEN: </w:t>
            </w:r>
            <w:proofErr w:type="spellStart"/>
            <w:r>
              <w:rPr>
                <w:sz w:val="20"/>
                <w:szCs w:val="20"/>
              </w:rPr>
              <w:t>oadrUpdatedReport</w:t>
            </w:r>
            <w:proofErr w:type="spellEnd"/>
            <w:r>
              <w:rPr>
                <w:sz w:val="20"/>
                <w:szCs w:val="20"/>
              </w:rPr>
              <w:t xml:space="preserve"> {Cancel Report</w:t>
            </w:r>
            <w:r w:rsidR="004866F7">
              <w:rPr>
                <w:sz w:val="20"/>
                <w:szCs w:val="20"/>
              </w:rPr>
              <w:t xml:space="preserve"> *</w:t>
            </w:r>
            <w:r>
              <w:rPr>
                <w:sz w:val="20"/>
                <w:szCs w:val="20"/>
              </w:rPr>
              <w:t>}</w:t>
            </w:r>
          </w:p>
          <w:p w:rsidR="00D87705" w:rsidRDefault="00D87705" w:rsidP="00E011E9">
            <w:pPr>
              <w:rPr>
                <w:sz w:val="20"/>
                <w:szCs w:val="20"/>
              </w:rPr>
            </w:pPr>
            <w:r>
              <w:rPr>
                <w:sz w:val="20"/>
                <w:szCs w:val="20"/>
              </w:rPr>
              <w:t>----</w:t>
            </w:r>
          </w:p>
          <w:p w:rsidR="00D87705" w:rsidRDefault="00D87705" w:rsidP="00E011E9">
            <w:pPr>
              <w:rPr>
                <w:sz w:val="20"/>
                <w:szCs w:val="20"/>
              </w:rPr>
            </w:pPr>
            <w:r>
              <w:rPr>
                <w:sz w:val="20"/>
                <w:szCs w:val="20"/>
              </w:rPr>
              <w:t xml:space="preserve">VEN/VTN: </w:t>
            </w:r>
            <w:proofErr w:type="spellStart"/>
            <w:r>
              <w:rPr>
                <w:sz w:val="20"/>
                <w:szCs w:val="20"/>
              </w:rPr>
              <w:t>oadrCancelReport</w:t>
            </w:r>
            <w:proofErr w:type="spellEnd"/>
          </w:p>
          <w:p w:rsidR="00D87705" w:rsidRPr="00AB7005" w:rsidRDefault="00D87705" w:rsidP="00842262">
            <w:pPr>
              <w:rPr>
                <w:sz w:val="20"/>
                <w:szCs w:val="20"/>
              </w:rPr>
            </w:pPr>
            <w:r>
              <w:rPr>
                <w:sz w:val="20"/>
                <w:szCs w:val="20"/>
              </w:rPr>
              <w:t xml:space="preserve">VTN/VEN: </w:t>
            </w:r>
            <w:proofErr w:type="spellStart"/>
            <w:r>
              <w:rPr>
                <w:sz w:val="20"/>
                <w:szCs w:val="20"/>
              </w:rPr>
              <w:t>oadrCanceledReport</w:t>
            </w:r>
            <w:proofErr w:type="spellEnd"/>
            <w:r>
              <w:rPr>
                <w:sz w:val="20"/>
                <w:szCs w:val="20"/>
              </w:rPr>
              <w:t xml:space="preserve"> {Report to Follow}</w:t>
            </w:r>
          </w:p>
        </w:tc>
        <w:tc>
          <w:tcPr>
            <w:tcW w:w="900" w:type="dxa"/>
          </w:tcPr>
          <w:p w:rsidR="00D87705" w:rsidRPr="00AB7005" w:rsidRDefault="002641E8" w:rsidP="00097ACC">
            <w:pPr>
              <w:jc w:val="center"/>
              <w:rPr>
                <w:sz w:val="20"/>
                <w:szCs w:val="20"/>
              </w:rPr>
            </w:pPr>
            <w:r>
              <w:rPr>
                <w:sz w:val="20"/>
                <w:szCs w:val="20"/>
              </w:rPr>
              <w:t>C-3</w:t>
            </w:r>
          </w:p>
        </w:tc>
        <w:tc>
          <w:tcPr>
            <w:tcW w:w="1440" w:type="dxa"/>
          </w:tcPr>
          <w:p w:rsidR="00D87705" w:rsidRPr="00AB7005" w:rsidRDefault="00D87705" w:rsidP="00097ACC">
            <w:pPr>
              <w:jc w:val="center"/>
              <w:rPr>
                <w:sz w:val="20"/>
                <w:szCs w:val="20"/>
              </w:rPr>
            </w:pPr>
            <w:r w:rsidRPr="00AB7005">
              <w:rPr>
                <w:spacing w:val="-3"/>
                <w:sz w:val="20"/>
                <w:szCs w:val="20"/>
              </w:rPr>
              <w:t>[</w:t>
            </w:r>
            <w:r w:rsidR="002508B8">
              <w:rPr>
                <w:spacing w:val="-3"/>
                <w:sz w:val="20"/>
                <w:szCs w:val="20"/>
              </w:rPr>
              <w:t>x</w:t>
            </w:r>
            <w:r w:rsidRPr="00AB7005">
              <w:rPr>
                <w:spacing w:val="-3"/>
                <w:sz w:val="20"/>
                <w:szCs w:val="20"/>
              </w:rPr>
              <w:t>]</w:t>
            </w:r>
            <w:r w:rsidRPr="00AB7005">
              <w:rPr>
                <w:sz w:val="20"/>
                <w:szCs w:val="20"/>
              </w:rPr>
              <w:t>Yes</w:t>
            </w:r>
            <w:proofErr w:type="gramStart"/>
            <w:r w:rsidR="00A35485">
              <w:rPr>
                <w:sz w:val="20"/>
                <w:szCs w:val="20"/>
              </w:rPr>
              <w:t xml:space="preserve">   </w:t>
            </w:r>
            <w:r w:rsidRPr="00AB7005">
              <w:rPr>
                <w:spacing w:val="-3"/>
                <w:sz w:val="20"/>
                <w:szCs w:val="20"/>
              </w:rPr>
              <w:t>[</w:t>
            </w:r>
            <w:proofErr w:type="gramEnd"/>
            <w:r w:rsidRPr="00AB7005">
              <w:rPr>
                <w:spacing w:val="-3"/>
                <w:sz w:val="20"/>
                <w:szCs w:val="20"/>
              </w:rPr>
              <w:t xml:space="preserve"> ]</w:t>
            </w:r>
            <w:r w:rsidRPr="00AB7005">
              <w:rPr>
                <w:sz w:val="20"/>
                <w:szCs w:val="20"/>
              </w:rPr>
              <w:t>No</w:t>
            </w:r>
            <w:r w:rsidR="00A35485">
              <w:rPr>
                <w:sz w:val="20"/>
                <w:szCs w:val="20"/>
              </w:rPr>
              <w:t xml:space="preserve">  </w:t>
            </w:r>
            <w:r w:rsidRPr="00AB7005">
              <w:rPr>
                <w:sz w:val="20"/>
                <w:szCs w:val="20"/>
              </w:rPr>
              <w:t xml:space="preserve"> </w:t>
            </w:r>
          </w:p>
        </w:tc>
      </w:tr>
      <w:tr w:rsidR="00D87705" w:rsidRPr="00AB7005" w:rsidTr="007005F0">
        <w:tc>
          <w:tcPr>
            <w:tcW w:w="648" w:type="dxa"/>
          </w:tcPr>
          <w:p w:rsidR="00D87705" w:rsidRPr="00AB7005" w:rsidRDefault="00731266" w:rsidP="009F1247">
            <w:pPr>
              <w:jc w:val="center"/>
              <w:rPr>
                <w:sz w:val="20"/>
                <w:szCs w:val="20"/>
              </w:rPr>
            </w:pPr>
            <w:r>
              <w:rPr>
                <w:sz w:val="20"/>
                <w:szCs w:val="20"/>
              </w:rPr>
              <w:t>5</w:t>
            </w:r>
          </w:p>
        </w:tc>
        <w:tc>
          <w:tcPr>
            <w:tcW w:w="1530" w:type="dxa"/>
          </w:tcPr>
          <w:p w:rsidR="00D87705" w:rsidRPr="00AB7005" w:rsidRDefault="007005F0" w:rsidP="009F1247">
            <w:pPr>
              <w:rPr>
                <w:sz w:val="20"/>
                <w:szCs w:val="20"/>
              </w:rPr>
            </w:pPr>
            <w:proofErr w:type="spellStart"/>
            <w:r>
              <w:rPr>
                <w:sz w:val="20"/>
                <w:szCs w:val="20"/>
              </w:rPr>
              <w:t>O</w:t>
            </w:r>
            <w:r w:rsidR="00D87705">
              <w:rPr>
                <w:sz w:val="20"/>
                <w:szCs w:val="20"/>
              </w:rPr>
              <w:t>adrPoll</w:t>
            </w:r>
            <w:proofErr w:type="spellEnd"/>
          </w:p>
        </w:tc>
        <w:tc>
          <w:tcPr>
            <w:tcW w:w="4860" w:type="dxa"/>
          </w:tcPr>
          <w:p w:rsidR="00D87705" w:rsidRDefault="00D87705" w:rsidP="009F1247">
            <w:pPr>
              <w:rPr>
                <w:sz w:val="20"/>
                <w:szCs w:val="20"/>
              </w:rPr>
            </w:pPr>
            <w:r>
              <w:rPr>
                <w:sz w:val="20"/>
                <w:szCs w:val="20"/>
              </w:rPr>
              <w:t xml:space="preserve">VEN: </w:t>
            </w:r>
            <w:proofErr w:type="spellStart"/>
            <w:r>
              <w:rPr>
                <w:sz w:val="20"/>
                <w:szCs w:val="20"/>
              </w:rPr>
              <w:t>oadrPoll</w:t>
            </w:r>
            <w:proofErr w:type="spellEnd"/>
          </w:p>
          <w:p w:rsidR="00D87705" w:rsidRPr="00AB7005" w:rsidRDefault="00D87705" w:rsidP="009F1247">
            <w:pPr>
              <w:rPr>
                <w:sz w:val="20"/>
                <w:szCs w:val="20"/>
              </w:rPr>
            </w:pPr>
            <w:r>
              <w:rPr>
                <w:sz w:val="20"/>
                <w:szCs w:val="20"/>
              </w:rPr>
              <w:t>VTN: Any payload sent by VTN</w:t>
            </w:r>
          </w:p>
        </w:tc>
        <w:tc>
          <w:tcPr>
            <w:tcW w:w="900" w:type="dxa"/>
          </w:tcPr>
          <w:p w:rsidR="00D87705" w:rsidRPr="00AB7005" w:rsidRDefault="00D87705" w:rsidP="009F1247">
            <w:pPr>
              <w:jc w:val="center"/>
              <w:rPr>
                <w:sz w:val="20"/>
                <w:szCs w:val="20"/>
              </w:rPr>
            </w:pPr>
            <w:r>
              <w:rPr>
                <w:sz w:val="20"/>
                <w:szCs w:val="20"/>
              </w:rPr>
              <w:t>C-</w:t>
            </w:r>
            <w:r w:rsidR="00731266">
              <w:rPr>
                <w:sz w:val="20"/>
                <w:szCs w:val="20"/>
              </w:rPr>
              <w:t>2</w:t>
            </w:r>
          </w:p>
        </w:tc>
        <w:tc>
          <w:tcPr>
            <w:tcW w:w="1440" w:type="dxa"/>
          </w:tcPr>
          <w:p w:rsidR="00D87705" w:rsidRDefault="00D87705" w:rsidP="009F1247">
            <w:pPr>
              <w:jc w:val="center"/>
              <w:rPr>
                <w:sz w:val="20"/>
                <w:szCs w:val="20"/>
              </w:rPr>
            </w:pPr>
            <w:r w:rsidRPr="00AB7005">
              <w:rPr>
                <w:spacing w:val="-3"/>
                <w:sz w:val="20"/>
                <w:szCs w:val="20"/>
              </w:rPr>
              <w:t>[</w:t>
            </w:r>
            <w:r w:rsidR="002508B8">
              <w:rPr>
                <w:spacing w:val="-3"/>
                <w:sz w:val="20"/>
                <w:szCs w:val="20"/>
              </w:rPr>
              <w:t>x</w:t>
            </w:r>
            <w:r w:rsidRPr="00AB7005">
              <w:rPr>
                <w:spacing w:val="-3"/>
                <w:sz w:val="20"/>
                <w:szCs w:val="20"/>
              </w:rPr>
              <w:t>]</w:t>
            </w:r>
            <w:r w:rsidRPr="00AB7005">
              <w:rPr>
                <w:sz w:val="20"/>
                <w:szCs w:val="20"/>
              </w:rPr>
              <w:t>Yes</w:t>
            </w:r>
            <w:proofErr w:type="gramStart"/>
            <w:r w:rsidR="00A35485">
              <w:rPr>
                <w:sz w:val="20"/>
                <w:szCs w:val="20"/>
              </w:rPr>
              <w:t xml:space="preserve">   </w:t>
            </w:r>
            <w:r w:rsidRPr="00AB7005">
              <w:rPr>
                <w:spacing w:val="-3"/>
                <w:sz w:val="20"/>
                <w:szCs w:val="20"/>
              </w:rPr>
              <w:t>[</w:t>
            </w:r>
            <w:proofErr w:type="gramEnd"/>
            <w:r w:rsidRPr="00AB7005">
              <w:rPr>
                <w:spacing w:val="-3"/>
                <w:sz w:val="20"/>
                <w:szCs w:val="20"/>
              </w:rPr>
              <w:t xml:space="preserve"> ]</w:t>
            </w:r>
            <w:r w:rsidRPr="00AB7005">
              <w:rPr>
                <w:sz w:val="20"/>
                <w:szCs w:val="20"/>
              </w:rPr>
              <w:t>No</w:t>
            </w:r>
            <w:r w:rsidR="00A35485">
              <w:rPr>
                <w:sz w:val="20"/>
                <w:szCs w:val="20"/>
              </w:rPr>
              <w:t xml:space="preserve">  </w:t>
            </w:r>
          </w:p>
          <w:p w:rsidR="00D87705" w:rsidRPr="00AB7005" w:rsidRDefault="00D87705" w:rsidP="009F1247">
            <w:pPr>
              <w:jc w:val="center"/>
              <w:rPr>
                <w:sz w:val="20"/>
                <w:szCs w:val="20"/>
              </w:rPr>
            </w:pPr>
            <w:r w:rsidRPr="00AB7005">
              <w:rPr>
                <w:sz w:val="20"/>
                <w:szCs w:val="20"/>
              </w:rPr>
              <w:t xml:space="preserve"> </w:t>
            </w:r>
          </w:p>
        </w:tc>
      </w:tr>
    </w:tbl>
    <w:p w:rsidR="00731266" w:rsidRPr="00731266" w:rsidRDefault="00731266" w:rsidP="00731266">
      <w:pPr>
        <w:rPr>
          <w:sz w:val="18"/>
          <w:szCs w:val="18"/>
        </w:rPr>
      </w:pPr>
      <w:r w:rsidRPr="00731266">
        <w:rPr>
          <w:sz w:val="18"/>
          <w:szCs w:val="18"/>
        </w:rPr>
        <w:t>C-1) All implementations must support these options</w:t>
      </w:r>
      <w:r w:rsidR="00407082">
        <w:rPr>
          <w:sz w:val="18"/>
          <w:szCs w:val="18"/>
        </w:rPr>
        <w:t>,</w:t>
      </w:r>
      <w:r w:rsidRPr="00731266">
        <w:rPr>
          <w:sz w:val="18"/>
          <w:szCs w:val="18"/>
        </w:rPr>
        <w:t xml:space="preserve"> except for Report Only VENs</w:t>
      </w:r>
      <w:r w:rsidR="00407082">
        <w:rPr>
          <w:sz w:val="18"/>
          <w:szCs w:val="18"/>
        </w:rPr>
        <w:t>.</w:t>
      </w:r>
    </w:p>
    <w:p w:rsidR="00D87705" w:rsidRDefault="00731266">
      <w:pPr>
        <w:rPr>
          <w:sz w:val="18"/>
          <w:szCs w:val="18"/>
        </w:rPr>
      </w:pPr>
      <w:r w:rsidRPr="00731266">
        <w:rPr>
          <w:sz w:val="18"/>
          <w:szCs w:val="18"/>
        </w:rPr>
        <w:t>C-2</w:t>
      </w:r>
      <w:r w:rsidR="00D87705" w:rsidRPr="00731266">
        <w:rPr>
          <w:sz w:val="18"/>
          <w:szCs w:val="18"/>
        </w:rPr>
        <w:t>)</w:t>
      </w:r>
      <w:r w:rsidR="00407082">
        <w:rPr>
          <w:sz w:val="18"/>
          <w:szCs w:val="18"/>
        </w:rPr>
        <w:t xml:space="preserve"> </w:t>
      </w:r>
      <w:r w:rsidR="00D87705" w:rsidRPr="00731266">
        <w:rPr>
          <w:sz w:val="18"/>
          <w:szCs w:val="18"/>
        </w:rPr>
        <w:t xml:space="preserve">Required for </w:t>
      </w:r>
      <w:proofErr w:type="spellStart"/>
      <w:r w:rsidR="007005F0" w:rsidRPr="00731266">
        <w:rPr>
          <w:sz w:val="18"/>
          <w:szCs w:val="18"/>
        </w:rPr>
        <w:t>SimpleHTTP</w:t>
      </w:r>
      <w:proofErr w:type="spellEnd"/>
      <w:r w:rsidR="00D87705" w:rsidRPr="00731266">
        <w:rPr>
          <w:sz w:val="18"/>
          <w:szCs w:val="18"/>
        </w:rPr>
        <w:t xml:space="preserve"> Pull VENs only</w:t>
      </w:r>
      <w:r w:rsidR="00407082">
        <w:rPr>
          <w:sz w:val="18"/>
          <w:szCs w:val="18"/>
        </w:rPr>
        <w:t>.</w:t>
      </w:r>
    </w:p>
    <w:p w:rsidR="00731266" w:rsidRDefault="002641E8">
      <w:r>
        <w:rPr>
          <w:sz w:val="18"/>
          <w:szCs w:val="18"/>
        </w:rPr>
        <w:t>C-</w:t>
      </w:r>
      <w:proofErr w:type="gramStart"/>
      <w:r>
        <w:rPr>
          <w:sz w:val="18"/>
          <w:szCs w:val="18"/>
        </w:rPr>
        <w:t>3)VENs</w:t>
      </w:r>
      <w:proofErr w:type="gramEnd"/>
      <w:r>
        <w:rPr>
          <w:sz w:val="18"/>
          <w:szCs w:val="18"/>
        </w:rPr>
        <w:t xml:space="preserve"> and VTNs are not required to demonstrate initiating piggyback report requests and report cancellations</w:t>
      </w:r>
      <w:r w:rsidR="004866F7">
        <w:rPr>
          <w:sz w:val="18"/>
          <w:szCs w:val="18"/>
        </w:rPr>
        <w:t xml:space="preserve"> (*), but must understand them and act upon them if received from the other party.</w:t>
      </w:r>
      <w:r w:rsidR="00A35485">
        <w:rPr>
          <w:sz w:val="18"/>
          <w:szCs w:val="18"/>
        </w:rPr>
        <w:t xml:space="preserve"> </w:t>
      </w:r>
      <w:r w:rsidR="009E1FEB">
        <w:rPr>
          <w:sz w:val="18"/>
          <w:szCs w:val="18"/>
        </w:rPr>
        <w:t xml:space="preserve">As noted in the prior Payload Schema Conformance section, VENs are not required to demonstrate requesting reports from VTNs and VTNs are not required to deliver reports other than </w:t>
      </w:r>
      <w:proofErr w:type="gramStart"/>
      <w:r w:rsidR="009E1FEB">
        <w:rPr>
          <w:sz w:val="18"/>
          <w:szCs w:val="18"/>
        </w:rPr>
        <w:t>metadata</w:t>
      </w:r>
      <w:r w:rsidR="00157129">
        <w:rPr>
          <w:sz w:val="18"/>
          <w:szCs w:val="18"/>
        </w:rPr>
        <w:t>.</w:t>
      </w:r>
      <w:r w:rsidR="009E1FEB">
        <w:rPr>
          <w:sz w:val="18"/>
          <w:szCs w:val="18"/>
        </w:rPr>
        <w:t>.</w:t>
      </w:r>
      <w:proofErr w:type="gramEnd"/>
      <w:r w:rsidR="009E1FEB">
        <w:rPr>
          <w:sz w:val="18"/>
          <w:szCs w:val="18"/>
        </w:rPr>
        <w:t xml:space="preserve"> </w:t>
      </w:r>
    </w:p>
    <w:p w:rsidR="00D87705" w:rsidRDefault="00D87705"/>
    <w:p w:rsidR="00D87705" w:rsidRDefault="00D87705"/>
    <w:p w:rsidR="00D87705" w:rsidRDefault="00D87705"/>
    <w:p w:rsidR="00E611DE" w:rsidRDefault="00235E10" w:rsidP="00E611DE">
      <w:pPr>
        <w:pStyle w:val="Heading1"/>
        <w:rPr>
          <w:rFonts w:eastAsia="Times New Roman"/>
          <w:shd w:val="clear" w:color="auto" w:fill="FFFFFF"/>
        </w:rPr>
      </w:pPr>
      <w:bookmarkStart w:id="17" w:name="_Toc480897378"/>
      <w:r>
        <w:rPr>
          <w:rFonts w:eastAsia="Times New Roman"/>
          <w:shd w:val="clear" w:color="auto" w:fill="FFFFFF"/>
        </w:rPr>
        <w:t>S</w:t>
      </w:r>
      <w:r w:rsidR="00D84F3B">
        <w:rPr>
          <w:rFonts w:eastAsia="Times New Roman"/>
          <w:shd w:val="clear" w:color="auto" w:fill="FFFFFF"/>
        </w:rPr>
        <w:t xml:space="preserve">tandard </w:t>
      </w:r>
      <w:r w:rsidR="00E611DE">
        <w:rPr>
          <w:rFonts w:eastAsia="Times New Roman"/>
          <w:shd w:val="clear" w:color="auto" w:fill="FFFFFF"/>
        </w:rPr>
        <w:t>Event Signal Support</w:t>
      </w:r>
      <w:bookmarkEnd w:id="17"/>
    </w:p>
    <w:p w:rsidR="00E611DE" w:rsidRDefault="00E611DE" w:rsidP="00E611DE">
      <w:r>
        <w:t xml:space="preserve">Indicate which of the following </w:t>
      </w:r>
      <w:r w:rsidR="00407082">
        <w:t>Alliance-</w:t>
      </w:r>
      <w:r>
        <w:t xml:space="preserve">defined standard signals are supported by the VEN or </w:t>
      </w:r>
      <w:proofErr w:type="gramStart"/>
      <w:r>
        <w:t>VTN</w:t>
      </w:r>
      <w:r w:rsidR="002A56E2">
        <w:t xml:space="preserve"> </w:t>
      </w:r>
      <w:r w:rsidR="005C5439">
        <w:t>.</w:t>
      </w:r>
      <w:proofErr w:type="gramEnd"/>
      <w:r w:rsidR="005C5439">
        <w:t xml:space="preserve"> </w:t>
      </w:r>
    </w:p>
    <w:p w:rsidR="005C5439" w:rsidRDefault="005C5439" w:rsidP="00E611DE">
      <w:r>
        <w:t>Requirements Reference: Conformance rule 510</w:t>
      </w:r>
    </w:p>
    <w:tbl>
      <w:tblPr>
        <w:tblW w:w="92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890"/>
        <w:gridCol w:w="2520"/>
        <w:gridCol w:w="1440"/>
        <w:gridCol w:w="1260"/>
        <w:gridCol w:w="1440"/>
      </w:tblGrid>
      <w:tr w:rsidR="00731266" w:rsidRPr="00E611DE" w:rsidTr="00731266">
        <w:trPr>
          <w:trHeight w:val="278"/>
        </w:trPr>
        <w:tc>
          <w:tcPr>
            <w:tcW w:w="735" w:type="dxa"/>
            <w:shd w:val="clear" w:color="auto" w:fill="BFBFBF" w:themeFill="background1" w:themeFillShade="BF"/>
          </w:tcPr>
          <w:p w:rsidR="00731266" w:rsidRPr="00E611DE" w:rsidRDefault="00731266" w:rsidP="00FD4C7A">
            <w:pPr>
              <w:jc w:val="center"/>
              <w:rPr>
                <w:b/>
                <w:bCs/>
                <w:color w:val="000000"/>
                <w:sz w:val="20"/>
                <w:szCs w:val="20"/>
              </w:rPr>
            </w:pPr>
            <w:r w:rsidRPr="00E611DE">
              <w:rPr>
                <w:b/>
                <w:bCs/>
                <w:color w:val="000000"/>
                <w:sz w:val="20"/>
                <w:szCs w:val="20"/>
              </w:rPr>
              <w:t>Item</w:t>
            </w:r>
          </w:p>
        </w:tc>
        <w:tc>
          <w:tcPr>
            <w:tcW w:w="1890" w:type="dxa"/>
            <w:shd w:val="clear" w:color="auto" w:fill="BFBFBF" w:themeFill="background1" w:themeFillShade="BF"/>
            <w:vAlign w:val="center"/>
          </w:tcPr>
          <w:p w:rsidR="00731266" w:rsidRPr="00E611DE" w:rsidRDefault="00731266" w:rsidP="00BE4A38">
            <w:pPr>
              <w:jc w:val="center"/>
              <w:rPr>
                <w:b/>
                <w:bCs/>
                <w:color w:val="000000"/>
                <w:sz w:val="20"/>
                <w:szCs w:val="20"/>
              </w:rPr>
            </w:pPr>
            <w:r>
              <w:rPr>
                <w:b/>
                <w:bCs/>
                <w:color w:val="000000"/>
                <w:sz w:val="20"/>
                <w:szCs w:val="20"/>
              </w:rPr>
              <w:t>Role</w:t>
            </w:r>
          </w:p>
        </w:tc>
        <w:tc>
          <w:tcPr>
            <w:tcW w:w="2520" w:type="dxa"/>
            <w:shd w:val="clear" w:color="auto" w:fill="BFBFBF" w:themeFill="background1" w:themeFillShade="BF"/>
            <w:vAlign w:val="center"/>
            <w:hideMark/>
          </w:tcPr>
          <w:p w:rsidR="00731266" w:rsidRPr="00E611DE" w:rsidRDefault="00731266" w:rsidP="00E611DE">
            <w:pPr>
              <w:jc w:val="center"/>
              <w:rPr>
                <w:b/>
                <w:bCs/>
                <w:color w:val="000000"/>
                <w:sz w:val="20"/>
                <w:szCs w:val="20"/>
              </w:rPr>
            </w:pPr>
            <w:r>
              <w:rPr>
                <w:b/>
                <w:bCs/>
                <w:color w:val="000000"/>
                <w:sz w:val="20"/>
                <w:szCs w:val="20"/>
              </w:rPr>
              <w:t xml:space="preserve">Signal </w:t>
            </w:r>
            <w:r w:rsidRPr="00E611DE">
              <w:rPr>
                <w:b/>
                <w:bCs/>
                <w:color w:val="000000"/>
                <w:sz w:val="20"/>
                <w:szCs w:val="20"/>
              </w:rPr>
              <w:t>Name</w:t>
            </w:r>
          </w:p>
        </w:tc>
        <w:tc>
          <w:tcPr>
            <w:tcW w:w="1440" w:type="dxa"/>
            <w:shd w:val="clear" w:color="auto" w:fill="BFBFBF" w:themeFill="background1" w:themeFillShade="BF"/>
          </w:tcPr>
          <w:p w:rsidR="00731266" w:rsidRDefault="00731266" w:rsidP="00FD4C7A">
            <w:pPr>
              <w:jc w:val="center"/>
              <w:rPr>
                <w:b/>
                <w:bCs/>
                <w:color w:val="000000"/>
                <w:sz w:val="20"/>
                <w:szCs w:val="20"/>
              </w:rPr>
            </w:pPr>
            <w:proofErr w:type="spellStart"/>
            <w:r>
              <w:rPr>
                <w:b/>
                <w:bCs/>
                <w:color w:val="000000"/>
                <w:sz w:val="20"/>
                <w:szCs w:val="20"/>
              </w:rPr>
              <w:t>SignalType</w:t>
            </w:r>
            <w:proofErr w:type="spellEnd"/>
          </w:p>
        </w:tc>
        <w:tc>
          <w:tcPr>
            <w:tcW w:w="1260" w:type="dxa"/>
            <w:shd w:val="clear" w:color="auto" w:fill="BFBFBF" w:themeFill="background1" w:themeFillShade="BF"/>
            <w:vAlign w:val="center"/>
            <w:hideMark/>
          </w:tcPr>
          <w:p w:rsidR="00731266" w:rsidRPr="00E611DE" w:rsidRDefault="00731266" w:rsidP="00FD4C7A">
            <w:pPr>
              <w:jc w:val="center"/>
              <w:rPr>
                <w:b/>
                <w:bCs/>
                <w:color w:val="000000"/>
                <w:sz w:val="20"/>
                <w:szCs w:val="20"/>
              </w:rPr>
            </w:pPr>
            <w:r>
              <w:rPr>
                <w:b/>
                <w:bCs/>
                <w:color w:val="000000"/>
                <w:sz w:val="20"/>
                <w:szCs w:val="20"/>
              </w:rPr>
              <w:t>Status</w:t>
            </w:r>
          </w:p>
        </w:tc>
        <w:tc>
          <w:tcPr>
            <w:tcW w:w="1440" w:type="dxa"/>
            <w:shd w:val="clear" w:color="auto" w:fill="BFBFBF" w:themeFill="background1" w:themeFillShade="BF"/>
            <w:vAlign w:val="center"/>
          </w:tcPr>
          <w:p w:rsidR="00731266" w:rsidRPr="00E611DE" w:rsidRDefault="00731266" w:rsidP="00FD4C7A">
            <w:pPr>
              <w:jc w:val="center"/>
              <w:rPr>
                <w:b/>
                <w:bCs/>
                <w:color w:val="000000"/>
                <w:sz w:val="20"/>
                <w:szCs w:val="20"/>
              </w:rPr>
            </w:pPr>
            <w:r>
              <w:rPr>
                <w:b/>
                <w:bCs/>
                <w:color w:val="000000"/>
                <w:sz w:val="20"/>
                <w:szCs w:val="20"/>
              </w:rPr>
              <w:t>Support</w:t>
            </w:r>
          </w:p>
        </w:tc>
      </w:tr>
      <w:tr w:rsidR="00731266" w:rsidRPr="00E611DE" w:rsidTr="00731266">
        <w:trPr>
          <w:trHeight w:val="300"/>
        </w:trPr>
        <w:tc>
          <w:tcPr>
            <w:tcW w:w="735" w:type="dxa"/>
          </w:tcPr>
          <w:p w:rsidR="00731266" w:rsidRPr="00E611DE" w:rsidRDefault="00731266" w:rsidP="002A56E2">
            <w:pPr>
              <w:jc w:val="center"/>
              <w:rPr>
                <w:color w:val="000000"/>
                <w:sz w:val="20"/>
                <w:szCs w:val="20"/>
              </w:rPr>
            </w:pPr>
            <w:r>
              <w:rPr>
                <w:color w:val="000000"/>
                <w:sz w:val="20"/>
                <w:szCs w:val="20"/>
              </w:rPr>
              <w:t>1</w:t>
            </w:r>
          </w:p>
        </w:tc>
        <w:tc>
          <w:tcPr>
            <w:tcW w:w="1890" w:type="dxa"/>
            <w:vAlign w:val="center"/>
          </w:tcPr>
          <w:p w:rsidR="00731266" w:rsidRPr="00E611DE" w:rsidRDefault="00731266" w:rsidP="00BE4A38">
            <w:pPr>
              <w:jc w:val="center"/>
              <w:rPr>
                <w:color w:val="000000"/>
                <w:sz w:val="20"/>
                <w:szCs w:val="20"/>
              </w:rPr>
            </w:pPr>
            <w:r>
              <w:rPr>
                <w:color w:val="000000"/>
                <w:sz w:val="20"/>
                <w:szCs w:val="20"/>
              </w:rPr>
              <w:t>VEN/VTN</w:t>
            </w:r>
          </w:p>
        </w:tc>
        <w:tc>
          <w:tcPr>
            <w:tcW w:w="2520" w:type="dxa"/>
            <w:shd w:val="clear" w:color="auto" w:fill="auto"/>
            <w:vAlign w:val="center"/>
            <w:hideMark/>
          </w:tcPr>
          <w:p w:rsidR="00731266" w:rsidRPr="00E611DE" w:rsidRDefault="00731266" w:rsidP="00FD4C7A">
            <w:pPr>
              <w:jc w:val="center"/>
              <w:rPr>
                <w:color w:val="000000"/>
                <w:sz w:val="20"/>
                <w:szCs w:val="20"/>
              </w:rPr>
            </w:pPr>
            <w:r w:rsidRPr="00E611DE">
              <w:rPr>
                <w:color w:val="000000"/>
                <w:sz w:val="20"/>
                <w:szCs w:val="20"/>
              </w:rPr>
              <w:t>SIMPLE</w:t>
            </w:r>
          </w:p>
        </w:tc>
        <w:tc>
          <w:tcPr>
            <w:tcW w:w="1440" w:type="dxa"/>
          </w:tcPr>
          <w:p w:rsidR="00731266" w:rsidRDefault="00731266" w:rsidP="00FD4C7A">
            <w:pPr>
              <w:jc w:val="center"/>
              <w:rPr>
                <w:color w:val="000000"/>
                <w:sz w:val="20"/>
                <w:szCs w:val="20"/>
              </w:rPr>
            </w:pPr>
          </w:p>
        </w:tc>
        <w:tc>
          <w:tcPr>
            <w:tcW w:w="1260" w:type="dxa"/>
            <w:shd w:val="clear" w:color="auto" w:fill="auto"/>
            <w:vAlign w:val="center"/>
            <w:hideMark/>
          </w:tcPr>
          <w:p w:rsidR="00731266" w:rsidRPr="00E611DE" w:rsidRDefault="00731266" w:rsidP="00FD4C7A">
            <w:pPr>
              <w:jc w:val="center"/>
              <w:rPr>
                <w:color w:val="000000"/>
                <w:sz w:val="20"/>
                <w:szCs w:val="20"/>
              </w:rPr>
            </w:pPr>
            <w:r>
              <w:rPr>
                <w:color w:val="000000"/>
                <w:sz w:val="20"/>
                <w:szCs w:val="20"/>
              </w:rPr>
              <w:t>M</w:t>
            </w:r>
          </w:p>
        </w:tc>
        <w:tc>
          <w:tcPr>
            <w:tcW w:w="1440" w:type="dxa"/>
            <w:vAlign w:val="center"/>
          </w:tcPr>
          <w:p w:rsidR="00731266" w:rsidRPr="00E611DE" w:rsidRDefault="00731266" w:rsidP="00D87705">
            <w:pPr>
              <w:jc w:val="center"/>
              <w:rPr>
                <w:color w:val="000000"/>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r w:rsidR="00A35485">
              <w:rPr>
                <w:sz w:val="20"/>
                <w:szCs w:val="20"/>
              </w:rPr>
              <w:t xml:space="preserve"> </w:t>
            </w:r>
          </w:p>
        </w:tc>
      </w:tr>
      <w:tr w:rsidR="00731266" w:rsidRPr="00E611DE" w:rsidTr="00731266">
        <w:trPr>
          <w:trHeight w:val="305"/>
        </w:trPr>
        <w:tc>
          <w:tcPr>
            <w:tcW w:w="735" w:type="dxa"/>
          </w:tcPr>
          <w:p w:rsidR="00731266" w:rsidRPr="00E611DE" w:rsidRDefault="00731266" w:rsidP="002A56E2">
            <w:pPr>
              <w:jc w:val="center"/>
              <w:rPr>
                <w:color w:val="000000"/>
                <w:sz w:val="20"/>
                <w:szCs w:val="20"/>
              </w:rPr>
            </w:pPr>
            <w:r>
              <w:rPr>
                <w:color w:val="000000"/>
                <w:sz w:val="20"/>
                <w:szCs w:val="20"/>
              </w:rPr>
              <w:t>2</w:t>
            </w:r>
          </w:p>
        </w:tc>
        <w:tc>
          <w:tcPr>
            <w:tcW w:w="1890" w:type="dxa"/>
            <w:vAlign w:val="center"/>
          </w:tcPr>
          <w:p w:rsidR="00731266" w:rsidRPr="00E611DE" w:rsidRDefault="00731266" w:rsidP="00BE4A38">
            <w:pPr>
              <w:jc w:val="center"/>
              <w:rPr>
                <w:color w:val="000000"/>
                <w:sz w:val="20"/>
                <w:szCs w:val="20"/>
              </w:rPr>
            </w:pPr>
            <w:r>
              <w:rPr>
                <w:color w:val="000000"/>
                <w:sz w:val="20"/>
                <w:szCs w:val="20"/>
              </w:rPr>
              <w:t>VEN/VTN</w:t>
            </w:r>
          </w:p>
        </w:tc>
        <w:tc>
          <w:tcPr>
            <w:tcW w:w="2520" w:type="dxa"/>
            <w:shd w:val="clear" w:color="auto" w:fill="auto"/>
            <w:vAlign w:val="center"/>
            <w:hideMark/>
          </w:tcPr>
          <w:p w:rsidR="00731266" w:rsidRPr="00E611DE" w:rsidRDefault="00731266" w:rsidP="00FD4C7A">
            <w:pPr>
              <w:jc w:val="center"/>
              <w:rPr>
                <w:color w:val="000000"/>
                <w:sz w:val="20"/>
                <w:szCs w:val="20"/>
              </w:rPr>
            </w:pPr>
            <w:r w:rsidRPr="00E611DE">
              <w:rPr>
                <w:color w:val="000000"/>
                <w:sz w:val="20"/>
                <w:szCs w:val="20"/>
              </w:rPr>
              <w:t>ELECTRICITY_PRICE</w:t>
            </w:r>
          </w:p>
        </w:tc>
        <w:tc>
          <w:tcPr>
            <w:tcW w:w="1440" w:type="dxa"/>
          </w:tcPr>
          <w:p w:rsidR="00731266" w:rsidRDefault="00731266" w:rsidP="00FD4C7A">
            <w:pPr>
              <w:jc w:val="center"/>
              <w:rPr>
                <w:color w:val="000000"/>
                <w:sz w:val="20"/>
                <w:szCs w:val="20"/>
              </w:rPr>
            </w:pPr>
            <w:r>
              <w:rPr>
                <w:color w:val="000000"/>
                <w:sz w:val="20"/>
                <w:szCs w:val="20"/>
              </w:rPr>
              <w:t>Price</w:t>
            </w:r>
          </w:p>
        </w:tc>
        <w:tc>
          <w:tcPr>
            <w:tcW w:w="1260" w:type="dxa"/>
            <w:shd w:val="clear" w:color="auto" w:fill="auto"/>
            <w:vAlign w:val="center"/>
            <w:hideMark/>
          </w:tcPr>
          <w:p w:rsidR="00731266" w:rsidRPr="00E611DE" w:rsidRDefault="00731266" w:rsidP="00FD4C7A">
            <w:pPr>
              <w:jc w:val="center"/>
              <w:rPr>
                <w:color w:val="000000"/>
                <w:sz w:val="20"/>
                <w:szCs w:val="20"/>
              </w:rPr>
            </w:pPr>
            <w:r>
              <w:rPr>
                <w:color w:val="000000"/>
                <w:sz w:val="20"/>
                <w:szCs w:val="20"/>
              </w:rPr>
              <w:t>M</w:t>
            </w:r>
          </w:p>
        </w:tc>
        <w:tc>
          <w:tcPr>
            <w:tcW w:w="1440" w:type="dxa"/>
            <w:vAlign w:val="center"/>
          </w:tcPr>
          <w:p w:rsidR="00731266" w:rsidRPr="00E611DE" w:rsidRDefault="00731266" w:rsidP="00FD4C7A">
            <w:pPr>
              <w:jc w:val="center"/>
              <w:rPr>
                <w:color w:val="000000"/>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tc>
      </w:tr>
      <w:tr w:rsidR="00731266" w:rsidRPr="00E611DE" w:rsidTr="00731266">
        <w:trPr>
          <w:trHeight w:val="350"/>
        </w:trPr>
        <w:tc>
          <w:tcPr>
            <w:tcW w:w="735" w:type="dxa"/>
          </w:tcPr>
          <w:p w:rsidR="00731266" w:rsidRPr="00E611DE" w:rsidRDefault="00731266" w:rsidP="002A56E2">
            <w:pPr>
              <w:jc w:val="center"/>
              <w:rPr>
                <w:color w:val="000000"/>
                <w:sz w:val="20"/>
                <w:szCs w:val="20"/>
              </w:rPr>
            </w:pPr>
            <w:r>
              <w:rPr>
                <w:color w:val="000000"/>
                <w:sz w:val="20"/>
                <w:szCs w:val="20"/>
              </w:rPr>
              <w:t>3</w:t>
            </w:r>
          </w:p>
        </w:tc>
        <w:tc>
          <w:tcPr>
            <w:tcW w:w="1890" w:type="dxa"/>
            <w:vAlign w:val="center"/>
          </w:tcPr>
          <w:p w:rsidR="00731266" w:rsidRPr="00E611DE" w:rsidRDefault="00731266" w:rsidP="00BE4A38">
            <w:pPr>
              <w:jc w:val="center"/>
              <w:rPr>
                <w:color w:val="000000"/>
                <w:sz w:val="20"/>
                <w:szCs w:val="20"/>
              </w:rPr>
            </w:pPr>
            <w:r>
              <w:rPr>
                <w:color w:val="000000"/>
                <w:sz w:val="20"/>
                <w:szCs w:val="20"/>
              </w:rPr>
              <w:t>VEN/VTN</w:t>
            </w:r>
          </w:p>
        </w:tc>
        <w:tc>
          <w:tcPr>
            <w:tcW w:w="2520" w:type="dxa"/>
            <w:shd w:val="clear" w:color="auto" w:fill="auto"/>
            <w:vAlign w:val="center"/>
            <w:hideMark/>
          </w:tcPr>
          <w:p w:rsidR="00731266" w:rsidRPr="00E611DE" w:rsidRDefault="00731266" w:rsidP="00FD4C7A">
            <w:pPr>
              <w:jc w:val="center"/>
              <w:rPr>
                <w:color w:val="000000"/>
                <w:sz w:val="20"/>
                <w:szCs w:val="20"/>
              </w:rPr>
            </w:pPr>
            <w:r w:rsidRPr="00E611DE">
              <w:rPr>
                <w:color w:val="000000"/>
                <w:sz w:val="20"/>
                <w:szCs w:val="20"/>
              </w:rPr>
              <w:t>LOAD_DISPATCH</w:t>
            </w:r>
          </w:p>
        </w:tc>
        <w:tc>
          <w:tcPr>
            <w:tcW w:w="1440" w:type="dxa"/>
          </w:tcPr>
          <w:p w:rsidR="00731266" w:rsidRDefault="00731266" w:rsidP="00FD4C7A">
            <w:pPr>
              <w:jc w:val="center"/>
              <w:rPr>
                <w:color w:val="000000"/>
                <w:sz w:val="20"/>
                <w:szCs w:val="20"/>
              </w:rPr>
            </w:pPr>
            <w:r>
              <w:rPr>
                <w:color w:val="000000"/>
                <w:sz w:val="20"/>
                <w:szCs w:val="20"/>
              </w:rPr>
              <w:t>setpoint</w:t>
            </w:r>
          </w:p>
        </w:tc>
        <w:tc>
          <w:tcPr>
            <w:tcW w:w="1260" w:type="dxa"/>
            <w:shd w:val="clear" w:color="auto" w:fill="auto"/>
            <w:vAlign w:val="center"/>
            <w:hideMark/>
          </w:tcPr>
          <w:p w:rsidR="00731266" w:rsidRPr="00E611DE" w:rsidRDefault="00731266" w:rsidP="00FD4C7A">
            <w:pPr>
              <w:jc w:val="center"/>
              <w:rPr>
                <w:color w:val="000000"/>
                <w:sz w:val="20"/>
                <w:szCs w:val="20"/>
              </w:rPr>
            </w:pPr>
            <w:r>
              <w:rPr>
                <w:color w:val="000000"/>
                <w:sz w:val="20"/>
                <w:szCs w:val="20"/>
              </w:rPr>
              <w:t>M</w:t>
            </w:r>
          </w:p>
        </w:tc>
        <w:tc>
          <w:tcPr>
            <w:tcW w:w="1440" w:type="dxa"/>
            <w:vAlign w:val="center"/>
          </w:tcPr>
          <w:p w:rsidR="00731266" w:rsidRPr="00E611DE" w:rsidRDefault="00731266" w:rsidP="00FD4C7A">
            <w:pPr>
              <w:jc w:val="center"/>
              <w:rPr>
                <w:color w:val="000000"/>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tc>
      </w:tr>
    </w:tbl>
    <w:p w:rsidR="00D84F3B" w:rsidRDefault="00D84F3B" w:rsidP="00D84F3B">
      <w:pPr>
        <w:pStyle w:val="Heading1"/>
        <w:rPr>
          <w:rFonts w:eastAsia="Times New Roman"/>
          <w:shd w:val="clear" w:color="auto" w:fill="FFFFFF"/>
        </w:rPr>
      </w:pPr>
      <w:bookmarkStart w:id="18" w:name="_Toc480897379"/>
      <w:r>
        <w:rPr>
          <w:rFonts w:eastAsia="Times New Roman"/>
          <w:shd w:val="clear" w:color="auto" w:fill="FFFFFF"/>
        </w:rPr>
        <w:t>Standard Report Support</w:t>
      </w:r>
      <w:bookmarkEnd w:id="18"/>
    </w:p>
    <w:p w:rsidR="00D84F3B" w:rsidRDefault="00D84F3B" w:rsidP="00D84F3B">
      <w:r>
        <w:t xml:space="preserve">Indicate which of the following </w:t>
      </w:r>
      <w:r w:rsidR="00407082">
        <w:t>Alliance-</w:t>
      </w:r>
      <w:r>
        <w:t xml:space="preserve">defined standard reports </w:t>
      </w:r>
      <w:r w:rsidR="009453B3">
        <w:t xml:space="preserve">are offered as part of report registration by the </w:t>
      </w:r>
      <w:r>
        <w:t>VEN or VTN</w:t>
      </w:r>
      <w:r w:rsidR="005C5439">
        <w:t>. Requirements Reference:</w:t>
      </w:r>
      <w:r w:rsidR="00A35485">
        <w:t xml:space="preserve"> </w:t>
      </w:r>
      <w:r w:rsidR="005C5439">
        <w:t>Conformance rule 510</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890"/>
        <w:gridCol w:w="2700"/>
        <w:gridCol w:w="1350"/>
        <w:gridCol w:w="2160"/>
      </w:tblGrid>
      <w:tr w:rsidR="00731266" w:rsidRPr="00E611DE" w:rsidTr="00731266">
        <w:trPr>
          <w:trHeight w:val="278"/>
        </w:trPr>
        <w:tc>
          <w:tcPr>
            <w:tcW w:w="735" w:type="dxa"/>
            <w:shd w:val="clear" w:color="auto" w:fill="BFBFBF" w:themeFill="background1" w:themeFillShade="BF"/>
          </w:tcPr>
          <w:p w:rsidR="00731266" w:rsidRPr="00E611DE" w:rsidRDefault="00731266" w:rsidP="00FD4C7A">
            <w:pPr>
              <w:jc w:val="center"/>
              <w:rPr>
                <w:b/>
                <w:bCs/>
                <w:color w:val="000000"/>
                <w:sz w:val="20"/>
                <w:szCs w:val="20"/>
              </w:rPr>
            </w:pPr>
            <w:r w:rsidRPr="00E611DE">
              <w:rPr>
                <w:b/>
                <w:bCs/>
                <w:color w:val="000000"/>
                <w:sz w:val="20"/>
                <w:szCs w:val="20"/>
              </w:rPr>
              <w:t>Item</w:t>
            </w:r>
          </w:p>
        </w:tc>
        <w:tc>
          <w:tcPr>
            <w:tcW w:w="1890" w:type="dxa"/>
            <w:shd w:val="clear" w:color="auto" w:fill="BFBFBF" w:themeFill="background1" w:themeFillShade="BF"/>
            <w:vAlign w:val="center"/>
          </w:tcPr>
          <w:p w:rsidR="00731266" w:rsidRPr="00E611DE" w:rsidRDefault="00731266" w:rsidP="00BE4A38">
            <w:pPr>
              <w:jc w:val="center"/>
              <w:rPr>
                <w:b/>
                <w:bCs/>
                <w:color w:val="000000"/>
                <w:sz w:val="20"/>
                <w:szCs w:val="20"/>
              </w:rPr>
            </w:pPr>
            <w:r>
              <w:rPr>
                <w:b/>
                <w:bCs/>
                <w:color w:val="000000"/>
                <w:sz w:val="20"/>
                <w:szCs w:val="20"/>
              </w:rPr>
              <w:t>Role</w:t>
            </w:r>
          </w:p>
        </w:tc>
        <w:tc>
          <w:tcPr>
            <w:tcW w:w="2700" w:type="dxa"/>
            <w:shd w:val="clear" w:color="auto" w:fill="BFBFBF" w:themeFill="background1" w:themeFillShade="BF"/>
            <w:vAlign w:val="center"/>
            <w:hideMark/>
          </w:tcPr>
          <w:p w:rsidR="00731266" w:rsidRPr="00E611DE" w:rsidRDefault="00731266" w:rsidP="00FD4C7A">
            <w:pPr>
              <w:jc w:val="center"/>
              <w:rPr>
                <w:b/>
                <w:bCs/>
                <w:color w:val="000000"/>
                <w:sz w:val="20"/>
                <w:szCs w:val="20"/>
              </w:rPr>
            </w:pPr>
            <w:r>
              <w:rPr>
                <w:b/>
                <w:bCs/>
                <w:color w:val="000000"/>
                <w:sz w:val="20"/>
                <w:szCs w:val="20"/>
              </w:rPr>
              <w:t xml:space="preserve">Report </w:t>
            </w:r>
            <w:r w:rsidRPr="00E611DE">
              <w:rPr>
                <w:b/>
                <w:bCs/>
                <w:color w:val="000000"/>
                <w:sz w:val="20"/>
                <w:szCs w:val="20"/>
              </w:rPr>
              <w:t>Name</w:t>
            </w:r>
          </w:p>
        </w:tc>
        <w:tc>
          <w:tcPr>
            <w:tcW w:w="1350" w:type="dxa"/>
            <w:shd w:val="clear" w:color="auto" w:fill="BFBFBF" w:themeFill="background1" w:themeFillShade="BF"/>
            <w:vAlign w:val="center"/>
            <w:hideMark/>
          </w:tcPr>
          <w:p w:rsidR="00731266" w:rsidRPr="00E611DE" w:rsidRDefault="00731266" w:rsidP="00FD4C7A">
            <w:pPr>
              <w:jc w:val="center"/>
              <w:rPr>
                <w:b/>
                <w:bCs/>
                <w:color w:val="000000"/>
                <w:sz w:val="20"/>
                <w:szCs w:val="20"/>
              </w:rPr>
            </w:pPr>
            <w:r>
              <w:rPr>
                <w:b/>
                <w:bCs/>
                <w:color w:val="000000"/>
                <w:sz w:val="20"/>
                <w:szCs w:val="20"/>
              </w:rPr>
              <w:t>Status</w:t>
            </w:r>
          </w:p>
        </w:tc>
        <w:tc>
          <w:tcPr>
            <w:tcW w:w="2160" w:type="dxa"/>
            <w:shd w:val="clear" w:color="auto" w:fill="BFBFBF" w:themeFill="background1" w:themeFillShade="BF"/>
            <w:vAlign w:val="center"/>
          </w:tcPr>
          <w:p w:rsidR="00731266" w:rsidRPr="00E611DE" w:rsidRDefault="00731266" w:rsidP="00FD4C7A">
            <w:pPr>
              <w:jc w:val="center"/>
              <w:rPr>
                <w:b/>
                <w:bCs/>
                <w:color w:val="000000"/>
                <w:sz w:val="20"/>
                <w:szCs w:val="20"/>
              </w:rPr>
            </w:pPr>
            <w:r>
              <w:rPr>
                <w:b/>
                <w:bCs/>
                <w:color w:val="000000"/>
                <w:sz w:val="20"/>
                <w:szCs w:val="20"/>
              </w:rPr>
              <w:t>Support</w:t>
            </w:r>
          </w:p>
        </w:tc>
      </w:tr>
      <w:tr w:rsidR="00731266" w:rsidRPr="00E611DE" w:rsidTr="00731266">
        <w:trPr>
          <w:trHeight w:val="300"/>
        </w:trPr>
        <w:tc>
          <w:tcPr>
            <w:tcW w:w="735" w:type="dxa"/>
          </w:tcPr>
          <w:p w:rsidR="00731266" w:rsidRPr="00E611DE" w:rsidRDefault="00731266" w:rsidP="00FD4C7A">
            <w:pPr>
              <w:jc w:val="center"/>
              <w:rPr>
                <w:color w:val="000000"/>
                <w:sz w:val="20"/>
                <w:szCs w:val="20"/>
              </w:rPr>
            </w:pPr>
            <w:r>
              <w:rPr>
                <w:color w:val="000000"/>
                <w:sz w:val="20"/>
                <w:szCs w:val="20"/>
              </w:rPr>
              <w:t>1</w:t>
            </w:r>
          </w:p>
        </w:tc>
        <w:tc>
          <w:tcPr>
            <w:tcW w:w="1890" w:type="dxa"/>
            <w:vAlign w:val="center"/>
          </w:tcPr>
          <w:p w:rsidR="00731266" w:rsidRPr="00E611DE" w:rsidRDefault="00731266" w:rsidP="00BE4A38">
            <w:pPr>
              <w:jc w:val="center"/>
              <w:rPr>
                <w:color w:val="000000"/>
                <w:sz w:val="20"/>
                <w:szCs w:val="20"/>
              </w:rPr>
            </w:pPr>
            <w:r>
              <w:rPr>
                <w:color w:val="000000"/>
                <w:sz w:val="20"/>
                <w:szCs w:val="20"/>
              </w:rPr>
              <w:t>VEN</w:t>
            </w:r>
          </w:p>
        </w:tc>
        <w:tc>
          <w:tcPr>
            <w:tcW w:w="2700" w:type="dxa"/>
            <w:shd w:val="clear" w:color="auto" w:fill="auto"/>
            <w:vAlign w:val="center"/>
            <w:hideMark/>
          </w:tcPr>
          <w:p w:rsidR="00731266" w:rsidRPr="00E611DE" w:rsidRDefault="00731266" w:rsidP="00D84F3B">
            <w:pPr>
              <w:jc w:val="center"/>
              <w:rPr>
                <w:color w:val="000000"/>
                <w:sz w:val="20"/>
                <w:szCs w:val="20"/>
              </w:rPr>
            </w:pPr>
            <w:r>
              <w:rPr>
                <w:color w:val="000000"/>
                <w:sz w:val="20"/>
                <w:szCs w:val="20"/>
              </w:rPr>
              <w:t>METADATA</w:t>
            </w:r>
          </w:p>
        </w:tc>
        <w:tc>
          <w:tcPr>
            <w:tcW w:w="1350" w:type="dxa"/>
            <w:shd w:val="clear" w:color="auto" w:fill="auto"/>
            <w:vAlign w:val="center"/>
            <w:hideMark/>
          </w:tcPr>
          <w:p w:rsidR="00731266" w:rsidRPr="00E611DE" w:rsidRDefault="00731266" w:rsidP="00FD4C7A">
            <w:pPr>
              <w:jc w:val="center"/>
              <w:rPr>
                <w:color w:val="000000"/>
                <w:sz w:val="20"/>
                <w:szCs w:val="20"/>
              </w:rPr>
            </w:pPr>
            <w:r>
              <w:rPr>
                <w:color w:val="000000"/>
                <w:sz w:val="20"/>
                <w:szCs w:val="20"/>
              </w:rPr>
              <w:t>M</w:t>
            </w:r>
          </w:p>
        </w:tc>
        <w:tc>
          <w:tcPr>
            <w:tcW w:w="2160" w:type="dxa"/>
            <w:vAlign w:val="center"/>
          </w:tcPr>
          <w:p w:rsidR="00731266" w:rsidRPr="00E611DE" w:rsidRDefault="00731266" w:rsidP="00FD4C7A">
            <w:pPr>
              <w:jc w:val="center"/>
              <w:rPr>
                <w:color w:val="000000"/>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tc>
      </w:tr>
      <w:tr w:rsidR="00731266" w:rsidRPr="00E611DE" w:rsidTr="00731266">
        <w:trPr>
          <w:trHeight w:val="300"/>
        </w:trPr>
        <w:tc>
          <w:tcPr>
            <w:tcW w:w="735" w:type="dxa"/>
          </w:tcPr>
          <w:p w:rsidR="00731266" w:rsidRPr="00E611DE" w:rsidRDefault="00731266" w:rsidP="00FD4C7A">
            <w:pPr>
              <w:jc w:val="center"/>
              <w:rPr>
                <w:color w:val="000000"/>
                <w:sz w:val="20"/>
                <w:szCs w:val="20"/>
              </w:rPr>
            </w:pPr>
            <w:r>
              <w:rPr>
                <w:color w:val="000000"/>
                <w:sz w:val="20"/>
                <w:szCs w:val="20"/>
              </w:rPr>
              <w:t>2</w:t>
            </w:r>
          </w:p>
        </w:tc>
        <w:tc>
          <w:tcPr>
            <w:tcW w:w="1890" w:type="dxa"/>
            <w:vAlign w:val="center"/>
          </w:tcPr>
          <w:p w:rsidR="00731266" w:rsidRPr="00E611DE" w:rsidRDefault="00731266" w:rsidP="00BE4A38">
            <w:pPr>
              <w:jc w:val="center"/>
              <w:rPr>
                <w:color w:val="000000"/>
                <w:sz w:val="20"/>
                <w:szCs w:val="20"/>
              </w:rPr>
            </w:pPr>
            <w:r>
              <w:rPr>
                <w:color w:val="000000"/>
                <w:sz w:val="20"/>
                <w:szCs w:val="20"/>
              </w:rPr>
              <w:t>VEN</w:t>
            </w:r>
          </w:p>
        </w:tc>
        <w:tc>
          <w:tcPr>
            <w:tcW w:w="2700" w:type="dxa"/>
            <w:shd w:val="clear" w:color="auto" w:fill="auto"/>
            <w:vAlign w:val="center"/>
          </w:tcPr>
          <w:p w:rsidR="00731266" w:rsidRDefault="00731266" w:rsidP="00D84F3B">
            <w:pPr>
              <w:jc w:val="center"/>
              <w:rPr>
                <w:color w:val="000000"/>
                <w:sz w:val="20"/>
                <w:szCs w:val="20"/>
              </w:rPr>
            </w:pPr>
            <w:r w:rsidRPr="00D84F3B">
              <w:rPr>
                <w:color w:val="000000"/>
                <w:sz w:val="20"/>
                <w:szCs w:val="20"/>
              </w:rPr>
              <w:t>TELEMETRY_UASGE</w:t>
            </w:r>
          </w:p>
        </w:tc>
        <w:tc>
          <w:tcPr>
            <w:tcW w:w="1350" w:type="dxa"/>
            <w:shd w:val="clear" w:color="auto" w:fill="auto"/>
            <w:vAlign w:val="center"/>
          </w:tcPr>
          <w:p w:rsidR="00731266" w:rsidRPr="00E611DE" w:rsidRDefault="00731266" w:rsidP="00FD4C7A">
            <w:pPr>
              <w:jc w:val="center"/>
              <w:rPr>
                <w:color w:val="000000"/>
                <w:sz w:val="20"/>
                <w:szCs w:val="20"/>
              </w:rPr>
            </w:pPr>
            <w:r>
              <w:rPr>
                <w:color w:val="000000"/>
                <w:sz w:val="20"/>
                <w:szCs w:val="20"/>
              </w:rPr>
              <w:t>M</w:t>
            </w:r>
          </w:p>
        </w:tc>
        <w:tc>
          <w:tcPr>
            <w:tcW w:w="2160" w:type="dxa"/>
            <w:vAlign w:val="center"/>
          </w:tcPr>
          <w:p w:rsidR="00731266" w:rsidRPr="00E611DE" w:rsidRDefault="00731266" w:rsidP="00FD4C7A">
            <w:pPr>
              <w:jc w:val="center"/>
              <w:rPr>
                <w:color w:val="000000"/>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tc>
      </w:tr>
      <w:tr w:rsidR="00731266" w:rsidRPr="00E611DE" w:rsidTr="00731266">
        <w:trPr>
          <w:trHeight w:val="260"/>
        </w:trPr>
        <w:tc>
          <w:tcPr>
            <w:tcW w:w="735" w:type="dxa"/>
          </w:tcPr>
          <w:p w:rsidR="00731266" w:rsidRPr="00E611DE" w:rsidRDefault="00731266" w:rsidP="00FD4C7A">
            <w:pPr>
              <w:jc w:val="center"/>
              <w:rPr>
                <w:color w:val="000000"/>
                <w:sz w:val="20"/>
                <w:szCs w:val="20"/>
              </w:rPr>
            </w:pPr>
            <w:r>
              <w:rPr>
                <w:color w:val="000000"/>
                <w:sz w:val="20"/>
                <w:szCs w:val="20"/>
              </w:rPr>
              <w:t>3</w:t>
            </w:r>
          </w:p>
        </w:tc>
        <w:tc>
          <w:tcPr>
            <w:tcW w:w="1890" w:type="dxa"/>
            <w:vAlign w:val="center"/>
          </w:tcPr>
          <w:p w:rsidR="00731266" w:rsidRPr="00E611DE" w:rsidRDefault="00731266" w:rsidP="00BE4A38">
            <w:pPr>
              <w:jc w:val="center"/>
              <w:rPr>
                <w:color w:val="000000"/>
                <w:sz w:val="20"/>
                <w:szCs w:val="20"/>
              </w:rPr>
            </w:pPr>
            <w:r>
              <w:rPr>
                <w:color w:val="000000"/>
                <w:sz w:val="20"/>
                <w:szCs w:val="20"/>
              </w:rPr>
              <w:t>VEN</w:t>
            </w:r>
          </w:p>
        </w:tc>
        <w:tc>
          <w:tcPr>
            <w:tcW w:w="2700" w:type="dxa"/>
            <w:shd w:val="clear" w:color="auto" w:fill="auto"/>
            <w:vAlign w:val="center"/>
          </w:tcPr>
          <w:p w:rsidR="00731266" w:rsidRPr="00D84F3B" w:rsidRDefault="00731266" w:rsidP="00D84F3B">
            <w:pPr>
              <w:jc w:val="center"/>
              <w:rPr>
                <w:color w:val="000000"/>
                <w:sz w:val="20"/>
                <w:szCs w:val="20"/>
              </w:rPr>
            </w:pPr>
            <w:r w:rsidRPr="00D84F3B">
              <w:rPr>
                <w:color w:val="000000"/>
                <w:sz w:val="20"/>
                <w:szCs w:val="20"/>
              </w:rPr>
              <w:t>TELEMETRY_STATUS</w:t>
            </w:r>
          </w:p>
        </w:tc>
        <w:tc>
          <w:tcPr>
            <w:tcW w:w="1350" w:type="dxa"/>
            <w:shd w:val="clear" w:color="auto" w:fill="auto"/>
            <w:vAlign w:val="center"/>
          </w:tcPr>
          <w:p w:rsidR="00731266" w:rsidRPr="00E611DE" w:rsidRDefault="00731266" w:rsidP="00FD4C7A">
            <w:pPr>
              <w:jc w:val="center"/>
              <w:rPr>
                <w:color w:val="000000"/>
                <w:sz w:val="20"/>
                <w:szCs w:val="20"/>
              </w:rPr>
            </w:pPr>
            <w:r>
              <w:rPr>
                <w:color w:val="000000"/>
                <w:sz w:val="20"/>
                <w:szCs w:val="20"/>
              </w:rPr>
              <w:t>M</w:t>
            </w:r>
          </w:p>
        </w:tc>
        <w:tc>
          <w:tcPr>
            <w:tcW w:w="2160" w:type="dxa"/>
            <w:vAlign w:val="center"/>
          </w:tcPr>
          <w:p w:rsidR="00731266" w:rsidRPr="00E611DE" w:rsidRDefault="00731266" w:rsidP="00FD4C7A">
            <w:pPr>
              <w:jc w:val="center"/>
              <w:rPr>
                <w:color w:val="000000"/>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tc>
      </w:tr>
      <w:tr w:rsidR="00731266" w:rsidRPr="00E611DE" w:rsidTr="00731266">
        <w:trPr>
          <w:trHeight w:val="300"/>
        </w:trPr>
        <w:tc>
          <w:tcPr>
            <w:tcW w:w="735" w:type="dxa"/>
          </w:tcPr>
          <w:p w:rsidR="00731266" w:rsidRPr="00E611DE" w:rsidRDefault="00731266" w:rsidP="00FD4C7A">
            <w:pPr>
              <w:jc w:val="center"/>
              <w:rPr>
                <w:color w:val="000000"/>
                <w:sz w:val="20"/>
                <w:szCs w:val="20"/>
              </w:rPr>
            </w:pPr>
            <w:r>
              <w:rPr>
                <w:color w:val="000000"/>
                <w:sz w:val="20"/>
                <w:szCs w:val="20"/>
              </w:rPr>
              <w:t>4</w:t>
            </w:r>
          </w:p>
        </w:tc>
        <w:tc>
          <w:tcPr>
            <w:tcW w:w="1890" w:type="dxa"/>
            <w:vAlign w:val="center"/>
          </w:tcPr>
          <w:p w:rsidR="00731266" w:rsidRPr="00E611DE" w:rsidRDefault="00731266" w:rsidP="00BE4A38">
            <w:pPr>
              <w:jc w:val="center"/>
              <w:rPr>
                <w:color w:val="000000"/>
                <w:sz w:val="20"/>
                <w:szCs w:val="20"/>
              </w:rPr>
            </w:pPr>
            <w:r>
              <w:rPr>
                <w:color w:val="000000"/>
                <w:sz w:val="20"/>
                <w:szCs w:val="20"/>
              </w:rPr>
              <w:t>VEN</w:t>
            </w:r>
          </w:p>
        </w:tc>
        <w:tc>
          <w:tcPr>
            <w:tcW w:w="2700" w:type="dxa"/>
            <w:shd w:val="clear" w:color="auto" w:fill="auto"/>
            <w:vAlign w:val="center"/>
          </w:tcPr>
          <w:p w:rsidR="00731266" w:rsidRPr="00D84F3B" w:rsidRDefault="00731266" w:rsidP="00D84F3B">
            <w:pPr>
              <w:jc w:val="center"/>
              <w:rPr>
                <w:color w:val="000000"/>
                <w:sz w:val="20"/>
                <w:szCs w:val="20"/>
              </w:rPr>
            </w:pPr>
            <w:r w:rsidRPr="00D84F3B">
              <w:rPr>
                <w:color w:val="000000"/>
                <w:sz w:val="20"/>
                <w:szCs w:val="20"/>
              </w:rPr>
              <w:t>HISTORY_USAGE</w:t>
            </w:r>
          </w:p>
        </w:tc>
        <w:tc>
          <w:tcPr>
            <w:tcW w:w="1350" w:type="dxa"/>
            <w:shd w:val="clear" w:color="auto" w:fill="auto"/>
            <w:vAlign w:val="center"/>
          </w:tcPr>
          <w:p w:rsidR="00731266" w:rsidRPr="00E611DE" w:rsidRDefault="00731266" w:rsidP="00FD4C7A">
            <w:pPr>
              <w:jc w:val="center"/>
              <w:rPr>
                <w:color w:val="000000"/>
                <w:sz w:val="20"/>
                <w:szCs w:val="20"/>
              </w:rPr>
            </w:pPr>
            <w:r>
              <w:rPr>
                <w:color w:val="000000"/>
                <w:sz w:val="20"/>
                <w:szCs w:val="20"/>
              </w:rPr>
              <w:t>C-1</w:t>
            </w:r>
          </w:p>
        </w:tc>
        <w:tc>
          <w:tcPr>
            <w:tcW w:w="2160" w:type="dxa"/>
            <w:vAlign w:val="center"/>
          </w:tcPr>
          <w:p w:rsidR="00731266" w:rsidRPr="00E611DE" w:rsidRDefault="00731266" w:rsidP="00FD4C7A">
            <w:pPr>
              <w:jc w:val="center"/>
              <w:rPr>
                <w:color w:val="000000"/>
                <w:sz w:val="20"/>
                <w:szCs w:val="20"/>
              </w:rPr>
            </w:pPr>
            <w:proofErr w:type="gramStart"/>
            <w:r>
              <w:rPr>
                <w:spacing w:val="-3"/>
                <w:sz w:val="20"/>
                <w:szCs w:val="20"/>
              </w:rPr>
              <w:t>[ ]</w:t>
            </w:r>
            <w:r w:rsidRPr="003C1C33">
              <w:rPr>
                <w:sz w:val="20"/>
                <w:szCs w:val="20"/>
              </w:rPr>
              <w:t>Yes</w:t>
            </w:r>
            <w:proofErr w:type="gramEnd"/>
            <w:r w:rsidR="00A35485">
              <w:rPr>
                <w:sz w:val="20"/>
                <w:szCs w:val="20"/>
              </w:rPr>
              <w:t xml:space="preserve">   </w:t>
            </w:r>
            <w:r>
              <w:rPr>
                <w:spacing w:val="-3"/>
                <w:sz w:val="20"/>
                <w:szCs w:val="20"/>
              </w:rPr>
              <w:t>[</w:t>
            </w:r>
            <w:r w:rsidR="002508B8">
              <w:rPr>
                <w:spacing w:val="-3"/>
                <w:sz w:val="20"/>
                <w:szCs w:val="20"/>
              </w:rPr>
              <w:t>x</w:t>
            </w:r>
            <w:r>
              <w:rPr>
                <w:spacing w:val="-3"/>
                <w:sz w:val="20"/>
                <w:szCs w:val="20"/>
              </w:rPr>
              <w:t>]</w:t>
            </w:r>
            <w:r w:rsidRPr="003C1C33">
              <w:rPr>
                <w:sz w:val="20"/>
                <w:szCs w:val="20"/>
              </w:rPr>
              <w:t>No</w:t>
            </w:r>
          </w:p>
        </w:tc>
      </w:tr>
      <w:tr w:rsidR="00731266" w:rsidRPr="00E611DE" w:rsidTr="00BE4A38">
        <w:trPr>
          <w:trHeight w:val="300"/>
        </w:trPr>
        <w:tc>
          <w:tcPr>
            <w:tcW w:w="735" w:type="dxa"/>
          </w:tcPr>
          <w:p w:rsidR="00731266" w:rsidRPr="00E611DE" w:rsidRDefault="00731266" w:rsidP="00BE4A38">
            <w:pPr>
              <w:jc w:val="center"/>
              <w:rPr>
                <w:color w:val="000000"/>
                <w:sz w:val="20"/>
                <w:szCs w:val="20"/>
              </w:rPr>
            </w:pPr>
            <w:r>
              <w:rPr>
                <w:color w:val="000000"/>
                <w:sz w:val="20"/>
                <w:szCs w:val="20"/>
              </w:rPr>
              <w:t>5</w:t>
            </w:r>
          </w:p>
        </w:tc>
        <w:tc>
          <w:tcPr>
            <w:tcW w:w="1890" w:type="dxa"/>
            <w:vAlign w:val="center"/>
          </w:tcPr>
          <w:p w:rsidR="00731266" w:rsidRPr="00E611DE" w:rsidRDefault="00731266" w:rsidP="00731266">
            <w:pPr>
              <w:jc w:val="center"/>
              <w:rPr>
                <w:color w:val="000000"/>
                <w:sz w:val="20"/>
                <w:szCs w:val="20"/>
              </w:rPr>
            </w:pPr>
            <w:r>
              <w:rPr>
                <w:color w:val="000000"/>
                <w:sz w:val="20"/>
                <w:szCs w:val="20"/>
              </w:rPr>
              <w:t>VTN</w:t>
            </w:r>
          </w:p>
        </w:tc>
        <w:tc>
          <w:tcPr>
            <w:tcW w:w="2700" w:type="dxa"/>
            <w:shd w:val="clear" w:color="auto" w:fill="auto"/>
            <w:vAlign w:val="center"/>
            <w:hideMark/>
          </w:tcPr>
          <w:p w:rsidR="00731266" w:rsidRPr="00E611DE" w:rsidRDefault="00731266" w:rsidP="00BE4A38">
            <w:pPr>
              <w:jc w:val="center"/>
              <w:rPr>
                <w:color w:val="000000"/>
                <w:sz w:val="20"/>
                <w:szCs w:val="20"/>
              </w:rPr>
            </w:pPr>
            <w:r>
              <w:rPr>
                <w:color w:val="000000"/>
                <w:sz w:val="20"/>
                <w:szCs w:val="20"/>
              </w:rPr>
              <w:t>METADATA</w:t>
            </w:r>
          </w:p>
        </w:tc>
        <w:tc>
          <w:tcPr>
            <w:tcW w:w="1350" w:type="dxa"/>
            <w:shd w:val="clear" w:color="auto" w:fill="auto"/>
            <w:vAlign w:val="center"/>
            <w:hideMark/>
          </w:tcPr>
          <w:p w:rsidR="00731266" w:rsidRPr="00E611DE" w:rsidRDefault="00731266" w:rsidP="00BE4A38">
            <w:pPr>
              <w:jc w:val="center"/>
              <w:rPr>
                <w:color w:val="000000"/>
                <w:sz w:val="20"/>
                <w:szCs w:val="20"/>
              </w:rPr>
            </w:pPr>
            <w:r>
              <w:rPr>
                <w:color w:val="000000"/>
                <w:sz w:val="20"/>
                <w:szCs w:val="20"/>
              </w:rPr>
              <w:t>M</w:t>
            </w:r>
          </w:p>
        </w:tc>
        <w:tc>
          <w:tcPr>
            <w:tcW w:w="2160" w:type="dxa"/>
            <w:vAlign w:val="center"/>
          </w:tcPr>
          <w:p w:rsidR="00731266" w:rsidRPr="00E611DE" w:rsidRDefault="00731266" w:rsidP="00BE4A38">
            <w:pPr>
              <w:jc w:val="center"/>
              <w:rPr>
                <w:color w:val="000000"/>
                <w:sz w:val="20"/>
                <w:szCs w:val="20"/>
              </w:rPr>
            </w:pPr>
            <w:r>
              <w:rPr>
                <w:spacing w:val="-3"/>
                <w:sz w:val="20"/>
                <w:szCs w:val="20"/>
              </w:rPr>
              <w:t>[</w:t>
            </w:r>
            <w:r w:rsidR="002508B8">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tc>
      </w:tr>
    </w:tbl>
    <w:p w:rsidR="00D84F3B" w:rsidRPr="00731266" w:rsidRDefault="009453B3" w:rsidP="00D84F3B">
      <w:pPr>
        <w:rPr>
          <w:sz w:val="18"/>
          <w:szCs w:val="18"/>
        </w:rPr>
      </w:pPr>
      <w:r w:rsidRPr="00731266">
        <w:rPr>
          <w:sz w:val="18"/>
          <w:szCs w:val="18"/>
        </w:rPr>
        <w:t xml:space="preserve">C-1) </w:t>
      </w:r>
      <w:r w:rsidR="00407082">
        <w:rPr>
          <w:sz w:val="18"/>
          <w:szCs w:val="18"/>
        </w:rPr>
        <w:t>O</w:t>
      </w:r>
      <w:r w:rsidR="00407082" w:rsidRPr="00731266">
        <w:rPr>
          <w:sz w:val="18"/>
          <w:szCs w:val="18"/>
        </w:rPr>
        <w:t xml:space="preserve">ptional </w:t>
      </w:r>
      <w:r w:rsidRPr="00731266">
        <w:rPr>
          <w:sz w:val="18"/>
          <w:szCs w:val="18"/>
        </w:rPr>
        <w:t>for full function VENs</w:t>
      </w:r>
      <w:r w:rsidR="00407082">
        <w:rPr>
          <w:sz w:val="18"/>
          <w:szCs w:val="18"/>
        </w:rPr>
        <w:t>;</w:t>
      </w:r>
      <w:r w:rsidRPr="00731266">
        <w:rPr>
          <w:sz w:val="18"/>
          <w:szCs w:val="18"/>
        </w:rPr>
        <w:t xml:space="preserve"> mandatory for Report Only VENs</w:t>
      </w:r>
      <w:r w:rsidR="00407082">
        <w:rPr>
          <w:sz w:val="18"/>
          <w:szCs w:val="18"/>
        </w:rPr>
        <w:t>.</w:t>
      </w:r>
    </w:p>
    <w:p w:rsidR="009453B3" w:rsidRDefault="009453B3" w:rsidP="00D84F3B"/>
    <w:p w:rsidR="00D84F3B" w:rsidRDefault="00D84F3B" w:rsidP="00D84F3B"/>
    <w:p w:rsidR="00D87705" w:rsidRDefault="00D87705"/>
    <w:p w:rsidR="00E611DE" w:rsidRDefault="00E611DE" w:rsidP="00E611DE">
      <w:pPr>
        <w:tabs>
          <w:tab w:val="left" w:pos="3900"/>
        </w:tabs>
        <w:rPr>
          <w:rFonts w:eastAsia="Times New Roman"/>
          <w:shd w:val="clear" w:color="auto" w:fill="FFFFFF"/>
        </w:rPr>
      </w:pPr>
    </w:p>
    <w:p w:rsidR="00D84F3B" w:rsidRDefault="00D84F3B" w:rsidP="00E611DE">
      <w:pPr>
        <w:tabs>
          <w:tab w:val="left" w:pos="3900"/>
        </w:tabs>
        <w:rPr>
          <w:rFonts w:eastAsia="Times New Roman"/>
          <w:shd w:val="clear" w:color="auto" w:fill="FFFFFF"/>
        </w:rPr>
      </w:pPr>
    </w:p>
    <w:p w:rsidR="00D84F3B" w:rsidRDefault="00D84F3B" w:rsidP="00E611DE">
      <w:pPr>
        <w:tabs>
          <w:tab w:val="left" w:pos="3900"/>
        </w:tabs>
        <w:rPr>
          <w:rFonts w:eastAsia="Times New Roman"/>
          <w:shd w:val="clear" w:color="auto" w:fill="FFFFFF"/>
        </w:rPr>
      </w:pPr>
    </w:p>
    <w:p w:rsidR="006A4591" w:rsidRDefault="006A4591" w:rsidP="00E611DE">
      <w:pPr>
        <w:tabs>
          <w:tab w:val="left" w:pos="3900"/>
        </w:tabs>
        <w:rPr>
          <w:rFonts w:asciiTheme="majorHAnsi" w:eastAsia="Times New Roman" w:hAnsiTheme="majorHAnsi" w:cstheme="majorBidi"/>
          <w:b/>
          <w:bCs/>
          <w:color w:val="365F91" w:themeColor="accent1" w:themeShade="BF"/>
          <w:sz w:val="28"/>
          <w:szCs w:val="28"/>
          <w:shd w:val="clear" w:color="auto" w:fill="FFFFFF"/>
        </w:rPr>
      </w:pPr>
      <w:r>
        <w:rPr>
          <w:rFonts w:eastAsia="Times New Roman"/>
          <w:shd w:val="clear" w:color="auto" w:fill="FFFFFF"/>
        </w:rPr>
        <w:br w:type="page"/>
      </w:r>
    </w:p>
    <w:p w:rsidR="006A68EC" w:rsidRDefault="006A68EC" w:rsidP="006A68EC">
      <w:pPr>
        <w:pStyle w:val="Heading1"/>
      </w:pPr>
      <w:bookmarkStart w:id="19" w:name="_Toc480897380"/>
      <w:r>
        <w:lastRenderedPageBreak/>
        <w:t xml:space="preserve">Alliance </w:t>
      </w:r>
      <w:r w:rsidR="00AB0C97">
        <w:t>“</w:t>
      </w:r>
      <w:r w:rsidR="00AC4119">
        <w:t>B</w:t>
      </w:r>
      <w:r w:rsidR="00AB0C97">
        <w:t xml:space="preserve">” </w:t>
      </w:r>
      <w:r>
        <w:t>Profile Detailed Requirements</w:t>
      </w:r>
      <w:bookmarkEnd w:id="19"/>
    </w:p>
    <w:p w:rsidR="00FE39FF" w:rsidRDefault="00ED370D" w:rsidP="003D1A73">
      <w:r>
        <w:t>In addition to the requirements defined</w:t>
      </w:r>
      <w:r w:rsidR="00AC4119">
        <w:t xml:space="preserve"> by the schema, the </w:t>
      </w:r>
      <w:proofErr w:type="spellStart"/>
      <w:r w:rsidR="00AC4119">
        <w:t>OpenADR</w:t>
      </w:r>
      <w:proofErr w:type="spellEnd"/>
      <w:r w:rsidR="00AC4119">
        <w:t xml:space="preserve"> 2.0b</w:t>
      </w:r>
      <w:r>
        <w:t xml:space="preserve"> </w:t>
      </w:r>
      <w:r w:rsidR="00AC4119">
        <w:t xml:space="preserve">Profile </w:t>
      </w:r>
      <w:r>
        <w:t xml:space="preserve">has a detailed set of conformance rules that define the expected behavior of VTN and VEN implementations. As these rules already reflect </w:t>
      </w:r>
      <w:r w:rsidR="009D535D">
        <w:t xml:space="preserve">the </w:t>
      </w:r>
      <w:r>
        <w:t>testable requirements, there is no need to relist them here.</w:t>
      </w:r>
      <w:r w:rsidR="00A35485">
        <w:t xml:space="preserve"> </w:t>
      </w:r>
      <w:r>
        <w:t xml:space="preserve">Please refer to the </w:t>
      </w:r>
      <w:proofErr w:type="spellStart"/>
      <w:r>
        <w:t>OpenADR</w:t>
      </w:r>
      <w:proofErr w:type="spellEnd"/>
      <w:r>
        <w:t xml:space="preserve"> 2.0</w:t>
      </w:r>
      <w:r w:rsidR="00AC4119">
        <w:t>b</w:t>
      </w:r>
      <w:r>
        <w:t xml:space="preserve"> Profile Specification while </w:t>
      </w:r>
      <w:r w:rsidR="005C5439">
        <w:t xml:space="preserve">indicating which of the </w:t>
      </w:r>
      <w:r>
        <w:t>following conformance rules</w:t>
      </w:r>
      <w:r w:rsidR="005C5439">
        <w:t xml:space="preserve"> are supported by the implementation.</w:t>
      </w:r>
    </w:p>
    <w:p w:rsidR="009F1247" w:rsidRDefault="009F1247" w:rsidP="003D1A73"/>
    <w:tbl>
      <w:tblPr>
        <w:tblStyle w:val="TableGrid"/>
        <w:tblW w:w="5418" w:type="dxa"/>
        <w:tblLayout w:type="fixed"/>
        <w:tblLook w:val="04A0" w:firstRow="1" w:lastRow="0" w:firstColumn="1" w:lastColumn="0" w:noHBand="0" w:noVBand="1"/>
      </w:tblPr>
      <w:tblGrid>
        <w:gridCol w:w="738"/>
        <w:gridCol w:w="1350"/>
        <w:gridCol w:w="1350"/>
        <w:gridCol w:w="1980"/>
      </w:tblGrid>
      <w:tr w:rsidR="009F1247" w:rsidRPr="002E47A9" w:rsidTr="002E47A9">
        <w:tc>
          <w:tcPr>
            <w:tcW w:w="738" w:type="dxa"/>
            <w:shd w:val="clear" w:color="auto" w:fill="F2F2F2" w:themeFill="background1" w:themeFillShade="F2"/>
          </w:tcPr>
          <w:p w:rsidR="002E47A9" w:rsidRPr="002E47A9" w:rsidRDefault="002E47A9" w:rsidP="009F1247">
            <w:pPr>
              <w:jc w:val="center"/>
              <w:rPr>
                <w:b/>
                <w:sz w:val="18"/>
                <w:szCs w:val="18"/>
              </w:rPr>
            </w:pPr>
            <w:r>
              <w:rPr>
                <w:b/>
                <w:sz w:val="18"/>
                <w:szCs w:val="18"/>
              </w:rPr>
              <w:t>Item</w:t>
            </w:r>
          </w:p>
          <w:p w:rsidR="009F1247" w:rsidRPr="002E47A9" w:rsidRDefault="002E47A9" w:rsidP="009F1247">
            <w:pPr>
              <w:jc w:val="center"/>
              <w:rPr>
                <w:b/>
                <w:sz w:val="18"/>
                <w:szCs w:val="18"/>
              </w:rPr>
            </w:pPr>
            <w:r>
              <w:rPr>
                <w:b/>
                <w:sz w:val="18"/>
                <w:szCs w:val="18"/>
              </w:rPr>
              <w:t>(</w:t>
            </w:r>
            <w:r w:rsidR="009F1247" w:rsidRPr="002E47A9">
              <w:rPr>
                <w:b/>
                <w:sz w:val="18"/>
                <w:szCs w:val="18"/>
              </w:rPr>
              <w:t>Rule</w:t>
            </w:r>
            <w:r>
              <w:rPr>
                <w:b/>
                <w:sz w:val="18"/>
                <w:szCs w:val="18"/>
              </w:rPr>
              <w:t>)</w:t>
            </w:r>
          </w:p>
        </w:tc>
        <w:tc>
          <w:tcPr>
            <w:tcW w:w="1350" w:type="dxa"/>
            <w:shd w:val="clear" w:color="auto" w:fill="F2F2F2" w:themeFill="background1" w:themeFillShade="F2"/>
          </w:tcPr>
          <w:p w:rsidR="009F1247" w:rsidRPr="002E47A9" w:rsidRDefault="009F1247" w:rsidP="007064C0">
            <w:pPr>
              <w:jc w:val="center"/>
              <w:rPr>
                <w:b/>
                <w:sz w:val="18"/>
                <w:szCs w:val="18"/>
              </w:rPr>
            </w:pPr>
            <w:r w:rsidRPr="002E47A9">
              <w:rPr>
                <w:b/>
                <w:sz w:val="18"/>
                <w:szCs w:val="18"/>
              </w:rPr>
              <w:t>Role</w:t>
            </w:r>
          </w:p>
        </w:tc>
        <w:tc>
          <w:tcPr>
            <w:tcW w:w="1350" w:type="dxa"/>
            <w:shd w:val="clear" w:color="auto" w:fill="F2F2F2" w:themeFill="background1" w:themeFillShade="F2"/>
          </w:tcPr>
          <w:p w:rsidR="009F1247" w:rsidRPr="002E47A9" w:rsidRDefault="009F1247" w:rsidP="007064C0">
            <w:pPr>
              <w:jc w:val="center"/>
              <w:rPr>
                <w:b/>
                <w:sz w:val="18"/>
                <w:szCs w:val="18"/>
              </w:rPr>
            </w:pPr>
            <w:r w:rsidRPr="002E47A9">
              <w:rPr>
                <w:b/>
                <w:sz w:val="18"/>
                <w:szCs w:val="18"/>
              </w:rPr>
              <w:t>Status</w:t>
            </w:r>
          </w:p>
        </w:tc>
        <w:tc>
          <w:tcPr>
            <w:tcW w:w="1980" w:type="dxa"/>
            <w:shd w:val="clear" w:color="auto" w:fill="F2F2F2" w:themeFill="background1" w:themeFillShade="F2"/>
          </w:tcPr>
          <w:p w:rsidR="009F1247" w:rsidRPr="002E47A9" w:rsidRDefault="009F1247" w:rsidP="007064C0">
            <w:pPr>
              <w:jc w:val="center"/>
              <w:rPr>
                <w:b/>
                <w:sz w:val="18"/>
                <w:szCs w:val="18"/>
              </w:rPr>
            </w:pPr>
            <w:r w:rsidRPr="002E47A9">
              <w:rPr>
                <w:b/>
                <w:sz w:val="18"/>
                <w:szCs w:val="18"/>
              </w:rPr>
              <w:t>Support</w:t>
            </w:r>
          </w:p>
        </w:tc>
      </w:tr>
      <w:tr w:rsidR="007064C0" w:rsidRPr="002E47A9" w:rsidTr="002E47A9">
        <w:tc>
          <w:tcPr>
            <w:tcW w:w="738" w:type="dxa"/>
          </w:tcPr>
          <w:p w:rsidR="007064C0" w:rsidRPr="002E47A9" w:rsidRDefault="007064C0" w:rsidP="009F1247">
            <w:pPr>
              <w:jc w:val="center"/>
              <w:rPr>
                <w:sz w:val="18"/>
                <w:szCs w:val="18"/>
              </w:rPr>
            </w:pPr>
            <w:r w:rsidRPr="002E47A9">
              <w:rPr>
                <w:sz w:val="18"/>
                <w:szCs w:val="18"/>
              </w:rPr>
              <w:t>1</w:t>
            </w:r>
          </w:p>
        </w:tc>
        <w:tc>
          <w:tcPr>
            <w:tcW w:w="1350" w:type="dxa"/>
          </w:tcPr>
          <w:p w:rsidR="007064C0" w:rsidRPr="002E47A9" w:rsidRDefault="00106740" w:rsidP="007064C0">
            <w:pPr>
              <w:jc w:val="center"/>
              <w:rPr>
                <w:sz w:val="18"/>
                <w:szCs w:val="18"/>
              </w:rPr>
            </w:pPr>
            <w:r>
              <w:rPr>
                <w:sz w:val="18"/>
                <w:szCs w:val="18"/>
              </w:rPr>
              <w:t>VEN/</w:t>
            </w:r>
            <w:r w:rsidR="007064C0" w:rsidRPr="002E47A9">
              <w:rPr>
                <w:sz w:val="18"/>
                <w:szCs w:val="18"/>
              </w:rPr>
              <w:t>VTN</w:t>
            </w:r>
          </w:p>
        </w:tc>
        <w:tc>
          <w:tcPr>
            <w:tcW w:w="1350" w:type="dxa"/>
            <w:vAlign w:val="center"/>
          </w:tcPr>
          <w:p w:rsidR="007064C0" w:rsidRPr="002E47A9" w:rsidRDefault="00BE4A38" w:rsidP="001962DE">
            <w:pPr>
              <w:jc w:val="center"/>
              <w:rPr>
                <w:color w:val="000000"/>
                <w:sz w:val="18"/>
                <w:szCs w:val="18"/>
              </w:rPr>
            </w:pPr>
            <w:r>
              <w:rPr>
                <w:color w:val="000000"/>
                <w:sz w:val="18"/>
                <w:szCs w:val="18"/>
              </w:rPr>
              <w:t>C-1</w:t>
            </w:r>
          </w:p>
        </w:tc>
        <w:tc>
          <w:tcPr>
            <w:tcW w:w="1980" w:type="dxa"/>
            <w:vAlign w:val="center"/>
          </w:tcPr>
          <w:p w:rsidR="007064C0" w:rsidRPr="002E47A9" w:rsidRDefault="007064C0"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7064C0" w:rsidRPr="002E47A9" w:rsidTr="002E47A9">
        <w:tc>
          <w:tcPr>
            <w:tcW w:w="738" w:type="dxa"/>
          </w:tcPr>
          <w:p w:rsidR="007064C0" w:rsidRPr="002E47A9" w:rsidRDefault="007064C0" w:rsidP="009F1247">
            <w:pPr>
              <w:jc w:val="center"/>
              <w:rPr>
                <w:sz w:val="18"/>
                <w:szCs w:val="18"/>
              </w:rPr>
            </w:pPr>
            <w:r w:rsidRPr="002E47A9">
              <w:rPr>
                <w:sz w:val="18"/>
                <w:szCs w:val="18"/>
              </w:rPr>
              <w:t>2</w:t>
            </w:r>
          </w:p>
        </w:tc>
        <w:tc>
          <w:tcPr>
            <w:tcW w:w="1350" w:type="dxa"/>
          </w:tcPr>
          <w:p w:rsidR="007064C0" w:rsidRPr="002E47A9" w:rsidRDefault="007064C0" w:rsidP="007064C0">
            <w:pPr>
              <w:jc w:val="center"/>
              <w:rPr>
                <w:sz w:val="18"/>
                <w:szCs w:val="18"/>
              </w:rPr>
            </w:pPr>
            <w:r w:rsidRPr="002E47A9">
              <w:rPr>
                <w:sz w:val="18"/>
                <w:szCs w:val="18"/>
              </w:rPr>
              <w:t>VTN</w:t>
            </w:r>
          </w:p>
        </w:tc>
        <w:tc>
          <w:tcPr>
            <w:tcW w:w="1350" w:type="dxa"/>
            <w:vAlign w:val="center"/>
          </w:tcPr>
          <w:p w:rsidR="007064C0" w:rsidRPr="002E47A9" w:rsidRDefault="00BE4A38" w:rsidP="001962DE">
            <w:pPr>
              <w:jc w:val="center"/>
              <w:rPr>
                <w:color w:val="000000"/>
                <w:sz w:val="18"/>
                <w:szCs w:val="18"/>
              </w:rPr>
            </w:pPr>
            <w:r>
              <w:rPr>
                <w:color w:val="000000"/>
                <w:sz w:val="18"/>
                <w:szCs w:val="18"/>
              </w:rPr>
              <w:t>C-1</w:t>
            </w:r>
          </w:p>
        </w:tc>
        <w:tc>
          <w:tcPr>
            <w:tcW w:w="1980" w:type="dxa"/>
            <w:vAlign w:val="center"/>
          </w:tcPr>
          <w:p w:rsidR="007064C0" w:rsidRPr="002E47A9" w:rsidRDefault="007064C0"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7064C0" w:rsidRPr="002E47A9" w:rsidTr="002E47A9">
        <w:tc>
          <w:tcPr>
            <w:tcW w:w="738" w:type="dxa"/>
          </w:tcPr>
          <w:p w:rsidR="007064C0" w:rsidRPr="002E47A9" w:rsidRDefault="007064C0" w:rsidP="009F1247">
            <w:pPr>
              <w:jc w:val="center"/>
              <w:rPr>
                <w:sz w:val="18"/>
                <w:szCs w:val="18"/>
              </w:rPr>
            </w:pPr>
            <w:r w:rsidRPr="002E47A9">
              <w:rPr>
                <w:sz w:val="18"/>
                <w:szCs w:val="18"/>
              </w:rPr>
              <w:t>3</w:t>
            </w:r>
          </w:p>
        </w:tc>
        <w:tc>
          <w:tcPr>
            <w:tcW w:w="1350" w:type="dxa"/>
          </w:tcPr>
          <w:p w:rsidR="007064C0" w:rsidRPr="002E47A9" w:rsidRDefault="007064C0" w:rsidP="007064C0">
            <w:pPr>
              <w:jc w:val="center"/>
              <w:rPr>
                <w:sz w:val="18"/>
                <w:szCs w:val="18"/>
              </w:rPr>
            </w:pPr>
            <w:r w:rsidRPr="002E47A9">
              <w:rPr>
                <w:sz w:val="18"/>
                <w:szCs w:val="18"/>
              </w:rPr>
              <w:t>VTN</w:t>
            </w:r>
          </w:p>
        </w:tc>
        <w:tc>
          <w:tcPr>
            <w:tcW w:w="1350" w:type="dxa"/>
            <w:vAlign w:val="center"/>
          </w:tcPr>
          <w:p w:rsidR="007064C0" w:rsidRPr="002E47A9" w:rsidRDefault="00BE4A38" w:rsidP="00BE4A38">
            <w:pPr>
              <w:jc w:val="center"/>
              <w:rPr>
                <w:color w:val="000000"/>
                <w:sz w:val="18"/>
                <w:szCs w:val="18"/>
              </w:rPr>
            </w:pPr>
            <w:r>
              <w:rPr>
                <w:color w:val="000000"/>
                <w:sz w:val="18"/>
                <w:szCs w:val="18"/>
              </w:rPr>
              <w:t>C-1</w:t>
            </w:r>
          </w:p>
        </w:tc>
        <w:tc>
          <w:tcPr>
            <w:tcW w:w="1980" w:type="dxa"/>
            <w:vAlign w:val="center"/>
          </w:tcPr>
          <w:p w:rsidR="007064C0" w:rsidRPr="002E47A9" w:rsidRDefault="007064C0"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7064C0" w:rsidRPr="002E47A9" w:rsidTr="002E47A9">
        <w:tc>
          <w:tcPr>
            <w:tcW w:w="738" w:type="dxa"/>
          </w:tcPr>
          <w:p w:rsidR="007064C0" w:rsidRPr="002E47A9" w:rsidRDefault="007064C0" w:rsidP="009F1247">
            <w:pPr>
              <w:jc w:val="center"/>
              <w:rPr>
                <w:sz w:val="18"/>
                <w:szCs w:val="18"/>
              </w:rPr>
            </w:pPr>
            <w:r w:rsidRPr="002E47A9">
              <w:rPr>
                <w:sz w:val="18"/>
                <w:szCs w:val="18"/>
              </w:rPr>
              <w:t>4</w:t>
            </w:r>
          </w:p>
        </w:tc>
        <w:tc>
          <w:tcPr>
            <w:tcW w:w="1350" w:type="dxa"/>
          </w:tcPr>
          <w:p w:rsidR="007064C0" w:rsidRPr="002E47A9" w:rsidRDefault="007064C0" w:rsidP="007064C0">
            <w:pPr>
              <w:jc w:val="center"/>
              <w:rPr>
                <w:sz w:val="18"/>
                <w:szCs w:val="18"/>
              </w:rPr>
            </w:pPr>
            <w:r w:rsidRPr="002E47A9">
              <w:rPr>
                <w:sz w:val="18"/>
                <w:szCs w:val="18"/>
              </w:rPr>
              <w:t>VTN</w:t>
            </w:r>
          </w:p>
        </w:tc>
        <w:tc>
          <w:tcPr>
            <w:tcW w:w="1350" w:type="dxa"/>
            <w:vAlign w:val="center"/>
          </w:tcPr>
          <w:p w:rsidR="007064C0" w:rsidRPr="002E47A9" w:rsidRDefault="00BE4A38" w:rsidP="001962DE">
            <w:pPr>
              <w:jc w:val="center"/>
              <w:rPr>
                <w:color w:val="000000"/>
                <w:sz w:val="18"/>
                <w:szCs w:val="18"/>
              </w:rPr>
            </w:pPr>
            <w:r>
              <w:rPr>
                <w:color w:val="000000"/>
                <w:sz w:val="18"/>
                <w:szCs w:val="18"/>
              </w:rPr>
              <w:t>C-1</w:t>
            </w:r>
          </w:p>
        </w:tc>
        <w:tc>
          <w:tcPr>
            <w:tcW w:w="1980" w:type="dxa"/>
            <w:vAlign w:val="center"/>
          </w:tcPr>
          <w:p w:rsidR="007064C0" w:rsidRPr="002E47A9" w:rsidRDefault="007064C0"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7064C0" w:rsidRPr="002E47A9" w:rsidTr="002E47A9">
        <w:tc>
          <w:tcPr>
            <w:tcW w:w="738" w:type="dxa"/>
          </w:tcPr>
          <w:p w:rsidR="007064C0" w:rsidRPr="002E47A9" w:rsidRDefault="007064C0" w:rsidP="009F1247">
            <w:pPr>
              <w:jc w:val="center"/>
              <w:rPr>
                <w:sz w:val="18"/>
                <w:szCs w:val="18"/>
              </w:rPr>
            </w:pPr>
            <w:r w:rsidRPr="002E47A9">
              <w:rPr>
                <w:sz w:val="18"/>
                <w:szCs w:val="18"/>
              </w:rPr>
              <w:t>5</w:t>
            </w:r>
          </w:p>
        </w:tc>
        <w:tc>
          <w:tcPr>
            <w:tcW w:w="1350" w:type="dxa"/>
          </w:tcPr>
          <w:p w:rsidR="007064C0" w:rsidRPr="002E47A9" w:rsidRDefault="007064C0" w:rsidP="007064C0">
            <w:pPr>
              <w:jc w:val="center"/>
              <w:rPr>
                <w:sz w:val="18"/>
                <w:szCs w:val="18"/>
              </w:rPr>
            </w:pPr>
            <w:r w:rsidRPr="002E47A9">
              <w:rPr>
                <w:sz w:val="18"/>
                <w:szCs w:val="18"/>
              </w:rPr>
              <w:t>VTN</w:t>
            </w:r>
          </w:p>
        </w:tc>
        <w:tc>
          <w:tcPr>
            <w:tcW w:w="1350" w:type="dxa"/>
            <w:vAlign w:val="center"/>
          </w:tcPr>
          <w:p w:rsidR="007064C0" w:rsidRPr="002E47A9" w:rsidRDefault="00BE4A38" w:rsidP="001962DE">
            <w:pPr>
              <w:jc w:val="center"/>
              <w:rPr>
                <w:color w:val="000000"/>
                <w:sz w:val="18"/>
                <w:szCs w:val="18"/>
              </w:rPr>
            </w:pPr>
            <w:r>
              <w:rPr>
                <w:color w:val="000000"/>
                <w:sz w:val="18"/>
                <w:szCs w:val="18"/>
              </w:rPr>
              <w:t>C-1</w:t>
            </w:r>
          </w:p>
        </w:tc>
        <w:tc>
          <w:tcPr>
            <w:tcW w:w="1980" w:type="dxa"/>
            <w:vAlign w:val="center"/>
          </w:tcPr>
          <w:p w:rsidR="007064C0" w:rsidRPr="002E47A9" w:rsidRDefault="007064C0"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6</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8</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9</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12</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13</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14</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15</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16</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17</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18</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19</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21</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22</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23</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25</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27</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29</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31</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32</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35</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36</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37</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38</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40</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41</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42</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43</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45</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46</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47</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48</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50</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51</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2508B8">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52</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2508B8">
              <w:rPr>
                <w:sz w:val="18"/>
                <w:szCs w:val="18"/>
              </w:rPr>
              <w:t xml:space="preserve"> NA</w:t>
            </w:r>
          </w:p>
        </w:tc>
      </w:tr>
    </w:tbl>
    <w:p w:rsidR="002479A5" w:rsidRDefault="002479A5">
      <w:r>
        <w:br w:type="page"/>
      </w:r>
    </w:p>
    <w:tbl>
      <w:tblPr>
        <w:tblStyle w:val="TableGrid"/>
        <w:tblW w:w="5418" w:type="dxa"/>
        <w:tblLayout w:type="fixed"/>
        <w:tblLook w:val="04A0" w:firstRow="1" w:lastRow="0" w:firstColumn="1" w:lastColumn="0" w:noHBand="0" w:noVBand="1"/>
      </w:tblPr>
      <w:tblGrid>
        <w:gridCol w:w="738"/>
        <w:gridCol w:w="1350"/>
        <w:gridCol w:w="1350"/>
        <w:gridCol w:w="1980"/>
      </w:tblGrid>
      <w:tr w:rsidR="002479A5" w:rsidRPr="002E47A9" w:rsidTr="00620422">
        <w:tc>
          <w:tcPr>
            <w:tcW w:w="738" w:type="dxa"/>
            <w:shd w:val="clear" w:color="auto" w:fill="F2F2F2" w:themeFill="background1" w:themeFillShade="F2"/>
          </w:tcPr>
          <w:p w:rsidR="002479A5" w:rsidRPr="002E47A9" w:rsidRDefault="002479A5" w:rsidP="00620422">
            <w:pPr>
              <w:jc w:val="center"/>
              <w:rPr>
                <w:b/>
                <w:sz w:val="18"/>
                <w:szCs w:val="18"/>
              </w:rPr>
            </w:pPr>
            <w:r>
              <w:rPr>
                <w:b/>
                <w:sz w:val="18"/>
                <w:szCs w:val="18"/>
              </w:rPr>
              <w:lastRenderedPageBreak/>
              <w:t>Item</w:t>
            </w:r>
          </w:p>
          <w:p w:rsidR="002479A5" w:rsidRPr="002E47A9" w:rsidRDefault="002479A5" w:rsidP="00620422">
            <w:pPr>
              <w:jc w:val="center"/>
              <w:rPr>
                <w:b/>
                <w:sz w:val="18"/>
                <w:szCs w:val="18"/>
              </w:rPr>
            </w:pPr>
            <w:r>
              <w:rPr>
                <w:b/>
                <w:sz w:val="18"/>
                <w:szCs w:val="18"/>
              </w:rPr>
              <w:t>(</w:t>
            </w:r>
            <w:r w:rsidRPr="002E47A9">
              <w:rPr>
                <w:b/>
                <w:sz w:val="18"/>
                <w:szCs w:val="18"/>
              </w:rPr>
              <w:t>Rule</w:t>
            </w:r>
            <w:r>
              <w:rPr>
                <w:b/>
                <w:sz w:val="18"/>
                <w:szCs w:val="18"/>
              </w:rPr>
              <w:t>)</w:t>
            </w:r>
          </w:p>
        </w:tc>
        <w:tc>
          <w:tcPr>
            <w:tcW w:w="1350" w:type="dxa"/>
            <w:shd w:val="clear" w:color="auto" w:fill="F2F2F2" w:themeFill="background1" w:themeFillShade="F2"/>
          </w:tcPr>
          <w:p w:rsidR="002479A5" w:rsidRPr="002E47A9" w:rsidRDefault="002479A5" w:rsidP="00620422">
            <w:pPr>
              <w:jc w:val="center"/>
              <w:rPr>
                <w:b/>
                <w:sz w:val="18"/>
                <w:szCs w:val="18"/>
              </w:rPr>
            </w:pPr>
            <w:r w:rsidRPr="002E47A9">
              <w:rPr>
                <w:b/>
                <w:sz w:val="18"/>
                <w:szCs w:val="18"/>
              </w:rPr>
              <w:t>Role</w:t>
            </w:r>
          </w:p>
        </w:tc>
        <w:tc>
          <w:tcPr>
            <w:tcW w:w="1350" w:type="dxa"/>
            <w:shd w:val="clear" w:color="auto" w:fill="F2F2F2" w:themeFill="background1" w:themeFillShade="F2"/>
          </w:tcPr>
          <w:p w:rsidR="002479A5" w:rsidRPr="002E47A9" w:rsidRDefault="002479A5" w:rsidP="00620422">
            <w:pPr>
              <w:jc w:val="center"/>
              <w:rPr>
                <w:b/>
                <w:sz w:val="18"/>
                <w:szCs w:val="18"/>
              </w:rPr>
            </w:pPr>
            <w:r w:rsidRPr="002E47A9">
              <w:rPr>
                <w:b/>
                <w:sz w:val="18"/>
                <w:szCs w:val="18"/>
              </w:rPr>
              <w:t>Status</w:t>
            </w:r>
          </w:p>
        </w:tc>
        <w:tc>
          <w:tcPr>
            <w:tcW w:w="1980" w:type="dxa"/>
            <w:shd w:val="clear" w:color="auto" w:fill="F2F2F2" w:themeFill="background1" w:themeFillShade="F2"/>
          </w:tcPr>
          <w:p w:rsidR="002479A5" w:rsidRPr="002E47A9" w:rsidRDefault="002479A5" w:rsidP="00620422">
            <w:pPr>
              <w:jc w:val="center"/>
              <w:rPr>
                <w:b/>
                <w:sz w:val="18"/>
                <w:szCs w:val="18"/>
              </w:rPr>
            </w:pPr>
            <w:r w:rsidRPr="002E47A9">
              <w:rPr>
                <w:b/>
                <w:sz w:val="18"/>
                <w:szCs w:val="18"/>
              </w:rPr>
              <w:t>Support</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53</w:t>
            </w:r>
          </w:p>
        </w:tc>
        <w:tc>
          <w:tcPr>
            <w:tcW w:w="1350" w:type="dxa"/>
          </w:tcPr>
          <w:p w:rsidR="00BE4A38" w:rsidRPr="002E47A9" w:rsidRDefault="00BE4A38" w:rsidP="007064C0">
            <w:pPr>
              <w:tabs>
                <w:tab w:val="left" w:pos="2931"/>
              </w:tabs>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56</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57</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58</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59</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60</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61</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62</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63</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1D29C7">
            <w:pPr>
              <w:jc w:val="center"/>
              <w:rPr>
                <w:sz w:val="18"/>
                <w:szCs w:val="18"/>
              </w:rPr>
            </w:pPr>
            <w:r w:rsidRPr="002E47A9">
              <w:rPr>
                <w:sz w:val="18"/>
                <w:szCs w:val="18"/>
              </w:rPr>
              <w:t>65</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66</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67</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68</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106740" w:rsidRPr="002E47A9" w:rsidTr="002E47A9">
        <w:tc>
          <w:tcPr>
            <w:tcW w:w="738" w:type="dxa"/>
          </w:tcPr>
          <w:p w:rsidR="00106740" w:rsidRPr="002E47A9" w:rsidRDefault="00106740" w:rsidP="009F1247">
            <w:pPr>
              <w:jc w:val="center"/>
              <w:rPr>
                <w:sz w:val="18"/>
                <w:szCs w:val="18"/>
              </w:rPr>
            </w:pPr>
            <w:r>
              <w:rPr>
                <w:sz w:val="18"/>
                <w:szCs w:val="18"/>
              </w:rPr>
              <w:t>70</w:t>
            </w:r>
          </w:p>
        </w:tc>
        <w:tc>
          <w:tcPr>
            <w:tcW w:w="1350" w:type="dxa"/>
          </w:tcPr>
          <w:p w:rsidR="00106740" w:rsidRPr="002E47A9" w:rsidRDefault="00106740" w:rsidP="007064C0">
            <w:pPr>
              <w:jc w:val="center"/>
              <w:rPr>
                <w:sz w:val="18"/>
                <w:szCs w:val="18"/>
              </w:rPr>
            </w:pPr>
            <w:r>
              <w:rPr>
                <w:sz w:val="18"/>
                <w:szCs w:val="18"/>
              </w:rPr>
              <w:t>VTN</w:t>
            </w:r>
          </w:p>
        </w:tc>
        <w:tc>
          <w:tcPr>
            <w:tcW w:w="1350" w:type="dxa"/>
            <w:vAlign w:val="center"/>
          </w:tcPr>
          <w:p w:rsidR="00106740" w:rsidRDefault="00106740" w:rsidP="00BE4A38">
            <w:pPr>
              <w:jc w:val="center"/>
              <w:rPr>
                <w:color w:val="000000"/>
                <w:sz w:val="18"/>
                <w:szCs w:val="18"/>
              </w:rPr>
            </w:pPr>
            <w:r>
              <w:rPr>
                <w:color w:val="000000"/>
                <w:sz w:val="18"/>
                <w:szCs w:val="18"/>
              </w:rPr>
              <w:t>C-1</w:t>
            </w:r>
          </w:p>
        </w:tc>
        <w:tc>
          <w:tcPr>
            <w:tcW w:w="1980" w:type="dxa"/>
            <w:vAlign w:val="center"/>
          </w:tcPr>
          <w:p w:rsidR="00106740" w:rsidRPr="002E47A9" w:rsidRDefault="00106740" w:rsidP="001962DE">
            <w:pPr>
              <w:jc w:val="center"/>
              <w:rPr>
                <w:spacing w:val="-3"/>
                <w:sz w:val="18"/>
                <w:szCs w:val="18"/>
              </w:rPr>
            </w:pPr>
            <w:proofErr w:type="gramStart"/>
            <w:r w:rsidRPr="002E47A9">
              <w:rPr>
                <w:spacing w:val="-3"/>
                <w:sz w:val="18"/>
                <w:szCs w:val="18"/>
              </w:rPr>
              <w:t>[ ]</w:t>
            </w:r>
            <w:r w:rsidRPr="002E47A9">
              <w:rPr>
                <w:sz w:val="18"/>
                <w:szCs w:val="18"/>
              </w:rPr>
              <w:t>Yes</w:t>
            </w:r>
            <w:proofErr w:type="gramEnd"/>
            <w:r>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100</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101</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102</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103</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104</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105</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106</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107</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108</w:t>
            </w:r>
          </w:p>
        </w:tc>
        <w:tc>
          <w:tcPr>
            <w:tcW w:w="1350" w:type="dxa"/>
          </w:tcPr>
          <w:p w:rsidR="00BE4A38" w:rsidRPr="002E47A9" w:rsidRDefault="00BE4A38" w:rsidP="00D63A38">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109</w:t>
            </w:r>
          </w:p>
        </w:tc>
        <w:tc>
          <w:tcPr>
            <w:tcW w:w="1350" w:type="dxa"/>
          </w:tcPr>
          <w:p w:rsidR="00BE4A38" w:rsidRPr="002E47A9" w:rsidRDefault="00BE4A38" w:rsidP="00D63A38">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110</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111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112</w:t>
            </w:r>
          </w:p>
        </w:tc>
        <w:tc>
          <w:tcPr>
            <w:tcW w:w="1350" w:type="dxa"/>
          </w:tcPr>
          <w:p w:rsidR="00BE4A38" w:rsidRPr="002E47A9" w:rsidRDefault="00BE4A38" w:rsidP="001962DE">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113</w:t>
            </w:r>
          </w:p>
        </w:tc>
        <w:tc>
          <w:tcPr>
            <w:tcW w:w="1350" w:type="dxa"/>
          </w:tcPr>
          <w:p w:rsidR="00BE4A38" w:rsidRPr="002E47A9" w:rsidRDefault="00BE4A38" w:rsidP="001962DE">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w:t>
            </w:r>
            <w:r w:rsidR="00426D1B">
              <w:rPr>
                <w:spacing w:val="-3"/>
                <w:sz w:val="18"/>
                <w:szCs w:val="18"/>
              </w:rPr>
              <w:t xml:space="preserve"> </w:t>
            </w:r>
            <w:r w:rsidRPr="002E47A9">
              <w:rPr>
                <w:spacing w:val="-3"/>
                <w:sz w:val="18"/>
                <w:szCs w:val="18"/>
              </w:rPr>
              <w:t>]</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114</w:t>
            </w:r>
          </w:p>
        </w:tc>
        <w:tc>
          <w:tcPr>
            <w:tcW w:w="1350" w:type="dxa"/>
          </w:tcPr>
          <w:p w:rsidR="00BE4A38" w:rsidRPr="002E47A9" w:rsidRDefault="00BE4A38" w:rsidP="001962DE">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115</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116</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200</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202</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203</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204</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205</w:t>
            </w:r>
          </w:p>
        </w:tc>
        <w:tc>
          <w:tcPr>
            <w:tcW w:w="1350" w:type="dxa"/>
          </w:tcPr>
          <w:p w:rsidR="00BE4A38" w:rsidRPr="002E47A9" w:rsidRDefault="00BE4A38" w:rsidP="007064C0">
            <w:pPr>
              <w:jc w:val="center"/>
              <w:rPr>
                <w:sz w:val="18"/>
                <w:szCs w:val="18"/>
              </w:rPr>
            </w:pPr>
            <w:r w:rsidRPr="002E47A9">
              <w:rPr>
                <w:sz w:val="18"/>
                <w:szCs w:val="18"/>
              </w:rPr>
              <w:t>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proofErr w:type="gramStart"/>
            <w:r w:rsidRPr="002E47A9">
              <w:rPr>
                <w:spacing w:val="-3"/>
                <w:sz w:val="18"/>
                <w:szCs w:val="18"/>
              </w:rPr>
              <w:t>[ ]</w:t>
            </w:r>
            <w:r w:rsidRPr="002E47A9">
              <w:rPr>
                <w:sz w:val="18"/>
                <w:szCs w:val="18"/>
              </w:rPr>
              <w:t>Yes</w:t>
            </w:r>
            <w:proofErr w:type="gramEnd"/>
            <w:r w:rsidR="00A35485">
              <w:rPr>
                <w:sz w:val="18"/>
                <w:szCs w:val="18"/>
              </w:rPr>
              <w:t xml:space="preserve">   </w:t>
            </w:r>
            <w:r w:rsidRPr="002E47A9">
              <w:rPr>
                <w:spacing w:val="-3"/>
                <w:sz w:val="18"/>
                <w:szCs w:val="18"/>
              </w:rPr>
              <w:t>[ ]</w:t>
            </w:r>
            <w:r w:rsidRPr="002E47A9">
              <w:rPr>
                <w:sz w:val="18"/>
                <w:szCs w:val="18"/>
              </w:rPr>
              <w:t>No</w:t>
            </w:r>
            <w:r w:rsidR="00426D1B">
              <w:rPr>
                <w:sz w:val="18"/>
                <w:szCs w:val="18"/>
              </w:rPr>
              <w:t xml:space="preserve"> NA</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206</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207</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208</w:t>
            </w:r>
          </w:p>
        </w:tc>
        <w:tc>
          <w:tcPr>
            <w:tcW w:w="1350" w:type="dxa"/>
          </w:tcPr>
          <w:p w:rsidR="00BE4A38" w:rsidRPr="002E47A9" w:rsidRDefault="00BE4A38" w:rsidP="00106740">
            <w:pPr>
              <w:jc w:val="center"/>
              <w:rPr>
                <w:sz w:val="18"/>
                <w:szCs w:val="18"/>
              </w:rPr>
            </w:pPr>
            <w:r w:rsidRPr="002E47A9">
              <w:rPr>
                <w:sz w:val="18"/>
                <w:szCs w:val="18"/>
              </w:rPr>
              <w:t>VEN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209</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210</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211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BE4A38">
            <w:pPr>
              <w:jc w:val="center"/>
              <w:rPr>
                <w:color w:val="000000"/>
                <w:sz w:val="18"/>
                <w:szCs w:val="18"/>
              </w:rPr>
            </w:pPr>
            <w:r>
              <w:rPr>
                <w:color w:val="000000"/>
                <w:sz w:val="18"/>
                <w:szCs w:val="18"/>
              </w:rPr>
              <w:t>C-1</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300</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302</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303</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304</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305</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306</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307</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308</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309</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BE4A38" w:rsidP="001962DE">
            <w:pPr>
              <w:jc w:val="center"/>
              <w:rPr>
                <w:color w:val="000000"/>
                <w:sz w:val="18"/>
                <w:szCs w:val="18"/>
              </w:rPr>
            </w:pPr>
            <w:r w:rsidRPr="002E47A9">
              <w:rPr>
                <w:spacing w:val="-3"/>
                <w:sz w:val="18"/>
                <w:szCs w:val="18"/>
              </w:rPr>
              <w:t>[</w:t>
            </w:r>
            <w:r w:rsidR="00426D1B">
              <w:rPr>
                <w:spacing w:val="-3"/>
                <w:sz w:val="18"/>
                <w:szCs w:val="18"/>
              </w:rPr>
              <w:t>x</w:t>
            </w:r>
            <w:r w:rsidRPr="002E47A9">
              <w:rPr>
                <w:spacing w:val="-3"/>
                <w:sz w:val="18"/>
                <w:szCs w:val="18"/>
              </w:rPr>
              <w:t>]</w:t>
            </w:r>
            <w:r w:rsidRPr="002E47A9">
              <w:rPr>
                <w:sz w:val="18"/>
                <w:szCs w:val="18"/>
              </w:rPr>
              <w:t>Yes</w:t>
            </w:r>
            <w:proofErr w:type="gramStart"/>
            <w:r w:rsidR="00A35485">
              <w:rPr>
                <w:sz w:val="18"/>
                <w:szCs w:val="18"/>
              </w:rPr>
              <w:t xml:space="preserve">   </w:t>
            </w:r>
            <w:r w:rsidRPr="002E47A9">
              <w:rPr>
                <w:spacing w:val="-3"/>
                <w:sz w:val="18"/>
                <w:szCs w:val="18"/>
              </w:rPr>
              <w:t>[</w:t>
            </w:r>
            <w:proofErr w:type="gramEnd"/>
            <w:r w:rsidRPr="002E47A9">
              <w:rPr>
                <w:spacing w:val="-3"/>
                <w:sz w:val="18"/>
                <w:szCs w:val="18"/>
              </w:rPr>
              <w:t xml:space="preserve"> ]</w:t>
            </w:r>
            <w:r w:rsidRPr="002E47A9">
              <w:rPr>
                <w:sz w:val="18"/>
                <w:szCs w:val="18"/>
              </w:rPr>
              <w:t>No</w:t>
            </w:r>
          </w:p>
        </w:tc>
      </w:tr>
    </w:tbl>
    <w:p w:rsidR="002479A5" w:rsidRDefault="002479A5">
      <w:r>
        <w:br w:type="page"/>
      </w:r>
    </w:p>
    <w:tbl>
      <w:tblPr>
        <w:tblStyle w:val="TableGrid"/>
        <w:tblW w:w="5418" w:type="dxa"/>
        <w:tblLayout w:type="fixed"/>
        <w:tblLook w:val="04A0" w:firstRow="1" w:lastRow="0" w:firstColumn="1" w:lastColumn="0" w:noHBand="0" w:noVBand="1"/>
      </w:tblPr>
      <w:tblGrid>
        <w:gridCol w:w="738"/>
        <w:gridCol w:w="1350"/>
        <w:gridCol w:w="1350"/>
        <w:gridCol w:w="1980"/>
      </w:tblGrid>
      <w:tr w:rsidR="002479A5" w:rsidRPr="002E47A9" w:rsidTr="00620422">
        <w:tc>
          <w:tcPr>
            <w:tcW w:w="738" w:type="dxa"/>
            <w:shd w:val="clear" w:color="auto" w:fill="F2F2F2" w:themeFill="background1" w:themeFillShade="F2"/>
          </w:tcPr>
          <w:p w:rsidR="002479A5" w:rsidRPr="002E47A9" w:rsidRDefault="002479A5" w:rsidP="00620422">
            <w:pPr>
              <w:jc w:val="center"/>
              <w:rPr>
                <w:b/>
                <w:sz w:val="18"/>
                <w:szCs w:val="18"/>
              </w:rPr>
            </w:pPr>
            <w:r>
              <w:rPr>
                <w:b/>
                <w:sz w:val="18"/>
                <w:szCs w:val="18"/>
              </w:rPr>
              <w:lastRenderedPageBreak/>
              <w:t>Item</w:t>
            </w:r>
          </w:p>
          <w:p w:rsidR="002479A5" w:rsidRPr="002E47A9" w:rsidRDefault="002479A5" w:rsidP="00620422">
            <w:pPr>
              <w:jc w:val="center"/>
              <w:rPr>
                <w:b/>
                <w:sz w:val="18"/>
                <w:szCs w:val="18"/>
              </w:rPr>
            </w:pPr>
            <w:r>
              <w:rPr>
                <w:b/>
                <w:sz w:val="18"/>
                <w:szCs w:val="18"/>
              </w:rPr>
              <w:t>(</w:t>
            </w:r>
            <w:r w:rsidRPr="002E47A9">
              <w:rPr>
                <w:b/>
                <w:sz w:val="18"/>
                <w:szCs w:val="18"/>
              </w:rPr>
              <w:t>Rule</w:t>
            </w:r>
            <w:r>
              <w:rPr>
                <w:b/>
                <w:sz w:val="18"/>
                <w:szCs w:val="18"/>
              </w:rPr>
              <w:t>)</w:t>
            </w:r>
          </w:p>
        </w:tc>
        <w:tc>
          <w:tcPr>
            <w:tcW w:w="1350" w:type="dxa"/>
            <w:shd w:val="clear" w:color="auto" w:fill="F2F2F2" w:themeFill="background1" w:themeFillShade="F2"/>
          </w:tcPr>
          <w:p w:rsidR="002479A5" w:rsidRPr="002E47A9" w:rsidRDefault="002479A5" w:rsidP="00620422">
            <w:pPr>
              <w:jc w:val="center"/>
              <w:rPr>
                <w:b/>
                <w:sz w:val="18"/>
                <w:szCs w:val="18"/>
              </w:rPr>
            </w:pPr>
            <w:r w:rsidRPr="002E47A9">
              <w:rPr>
                <w:b/>
                <w:sz w:val="18"/>
                <w:szCs w:val="18"/>
              </w:rPr>
              <w:t>Role</w:t>
            </w:r>
          </w:p>
        </w:tc>
        <w:tc>
          <w:tcPr>
            <w:tcW w:w="1350" w:type="dxa"/>
            <w:shd w:val="clear" w:color="auto" w:fill="F2F2F2" w:themeFill="background1" w:themeFillShade="F2"/>
          </w:tcPr>
          <w:p w:rsidR="002479A5" w:rsidRPr="002E47A9" w:rsidRDefault="002479A5" w:rsidP="00620422">
            <w:pPr>
              <w:jc w:val="center"/>
              <w:rPr>
                <w:b/>
                <w:sz w:val="18"/>
                <w:szCs w:val="18"/>
              </w:rPr>
            </w:pPr>
            <w:r w:rsidRPr="002E47A9">
              <w:rPr>
                <w:b/>
                <w:sz w:val="18"/>
                <w:szCs w:val="18"/>
              </w:rPr>
              <w:t>Status</w:t>
            </w:r>
          </w:p>
        </w:tc>
        <w:tc>
          <w:tcPr>
            <w:tcW w:w="1980" w:type="dxa"/>
            <w:shd w:val="clear" w:color="auto" w:fill="F2F2F2" w:themeFill="background1" w:themeFillShade="F2"/>
          </w:tcPr>
          <w:p w:rsidR="002479A5" w:rsidRPr="002E47A9" w:rsidRDefault="002479A5" w:rsidP="00620422">
            <w:pPr>
              <w:jc w:val="center"/>
              <w:rPr>
                <w:b/>
                <w:sz w:val="18"/>
                <w:szCs w:val="18"/>
              </w:rPr>
            </w:pPr>
            <w:r w:rsidRPr="002E47A9">
              <w:rPr>
                <w:b/>
                <w:sz w:val="18"/>
                <w:szCs w:val="18"/>
              </w:rPr>
              <w:t>Support</w:t>
            </w:r>
          </w:p>
        </w:tc>
      </w:tr>
      <w:tr w:rsidR="00BE4A38" w:rsidRPr="002E47A9" w:rsidTr="002E47A9">
        <w:trPr>
          <w:trHeight w:val="70"/>
        </w:trPr>
        <w:tc>
          <w:tcPr>
            <w:tcW w:w="738" w:type="dxa"/>
          </w:tcPr>
          <w:p w:rsidR="00BE4A38" w:rsidRPr="002E47A9" w:rsidRDefault="00BE4A38" w:rsidP="009F1247">
            <w:pPr>
              <w:jc w:val="center"/>
              <w:rPr>
                <w:sz w:val="18"/>
                <w:szCs w:val="18"/>
              </w:rPr>
            </w:pPr>
            <w:r w:rsidRPr="002E47A9">
              <w:rPr>
                <w:sz w:val="18"/>
                <w:szCs w:val="18"/>
              </w:rPr>
              <w:t>311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312</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313</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314</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315</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316</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317</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318</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319</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321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322</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324</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325</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327</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328</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329</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330</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333</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334</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335</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tcBorders>
              <w:bottom w:val="single" w:sz="4" w:space="0" w:color="auto"/>
            </w:tcBorders>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tcBorders>
              <w:bottom w:val="single" w:sz="4" w:space="0" w:color="auto"/>
            </w:tcBorders>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336</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337</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338</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339</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340</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341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342</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343</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106740" w:rsidRPr="002E47A9" w:rsidTr="002E47A9">
        <w:tc>
          <w:tcPr>
            <w:tcW w:w="738" w:type="dxa"/>
          </w:tcPr>
          <w:p w:rsidR="00106740" w:rsidRPr="002E47A9" w:rsidRDefault="00106740" w:rsidP="009F1247">
            <w:pPr>
              <w:jc w:val="center"/>
              <w:rPr>
                <w:sz w:val="18"/>
                <w:szCs w:val="18"/>
              </w:rPr>
            </w:pPr>
            <w:r>
              <w:rPr>
                <w:sz w:val="18"/>
                <w:szCs w:val="18"/>
              </w:rPr>
              <w:t>344</w:t>
            </w:r>
          </w:p>
        </w:tc>
        <w:tc>
          <w:tcPr>
            <w:tcW w:w="1350" w:type="dxa"/>
          </w:tcPr>
          <w:p w:rsidR="00106740" w:rsidRPr="002E47A9" w:rsidRDefault="00106740" w:rsidP="001962DE">
            <w:pPr>
              <w:jc w:val="center"/>
              <w:rPr>
                <w:sz w:val="18"/>
                <w:szCs w:val="18"/>
              </w:rPr>
            </w:pPr>
            <w:r>
              <w:rPr>
                <w:sz w:val="18"/>
                <w:szCs w:val="18"/>
              </w:rPr>
              <w:t>VEN/VTN</w:t>
            </w:r>
          </w:p>
        </w:tc>
        <w:tc>
          <w:tcPr>
            <w:tcW w:w="1350" w:type="dxa"/>
            <w:shd w:val="clear" w:color="auto" w:fill="auto"/>
            <w:vAlign w:val="center"/>
          </w:tcPr>
          <w:p w:rsidR="00106740" w:rsidRPr="002E47A9" w:rsidRDefault="00106740" w:rsidP="001962DE">
            <w:pPr>
              <w:jc w:val="center"/>
              <w:rPr>
                <w:color w:val="000000"/>
                <w:sz w:val="18"/>
                <w:szCs w:val="18"/>
              </w:rPr>
            </w:pPr>
            <w:r>
              <w:rPr>
                <w:color w:val="000000"/>
                <w:sz w:val="18"/>
                <w:szCs w:val="18"/>
              </w:rPr>
              <w:t>O</w:t>
            </w:r>
          </w:p>
        </w:tc>
        <w:tc>
          <w:tcPr>
            <w:tcW w:w="1980" w:type="dxa"/>
            <w:shd w:val="clear" w:color="auto" w:fill="auto"/>
            <w:vAlign w:val="center"/>
          </w:tcPr>
          <w:p w:rsidR="00106740" w:rsidRPr="002E47A9" w:rsidRDefault="00426D1B" w:rsidP="001962DE">
            <w:pPr>
              <w:jc w:val="center"/>
              <w:rPr>
                <w:spacing w:val="-3"/>
                <w:sz w:val="18"/>
                <w:szCs w:val="18"/>
              </w:rPr>
            </w:pPr>
            <w:proofErr w:type="gramStart"/>
            <w:r>
              <w:rPr>
                <w:spacing w:val="-3"/>
                <w:sz w:val="18"/>
                <w:szCs w:val="18"/>
              </w:rPr>
              <w:t>[ ]Yes</w:t>
            </w:r>
            <w:proofErr w:type="gramEnd"/>
            <w:r>
              <w:rPr>
                <w:spacing w:val="-3"/>
                <w:sz w:val="18"/>
                <w:szCs w:val="18"/>
              </w:rPr>
              <w:t xml:space="preserve">   [x]No</w:t>
            </w:r>
          </w:p>
        </w:tc>
      </w:tr>
      <w:tr w:rsidR="00106740" w:rsidRPr="002E47A9" w:rsidTr="002E47A9">
        <w:tc>
          <w:tcPr>
            <w:tcW w:w="738" w:type="dxa"/>
          </w:tcPr>
          <w:p w:rsidR="00106740" w:rsidRPr="002E47A9" w:rsidRDefault="00106740" w:rsidP="009F1247">
            <w:pPr>
              <w:jc w:val="center"/>
              <w:rPr>
                <w:sz w:val="18"/>
                <w:szCs w:val="18"/>
              </w:rPr>
            </w:pPr>
            <w:r>
              <w:rPr>
                <w:sz w:val="18"/>
                <w:szCs w:val="18"/>
              </w:rPr>
              <w:t>345</w:t>
            </w:r>
          </w:p>
        </w:tc>
        <w:tc>
          <w:tcPr>
            <w:tcW w:w="1350" w:type="dxa"/>
          </w:tcPr>
          <w:p w:rsidR="00106740" w:rsidRPr="002E47A9" w:rsidRDefault="00106740" w:rsidP="001962DE">
            <w:pPr>
              <w:jc w:val="center"/>
              <w:rPr>
                <w:sz w:val="18"/>
                <w:szCs w:val="18"/>
              </w:rPr>
            </w:pPr>
            <w:r>
              <w:rPr>
                <w:sz w:val="18"/>
                <w:szCs w:val="18"/>
              </w:rPr>
              <w:t>VEN/VTN</w:t>
            </w:r>
          </w:p>
        </w:tc>
        <w:tc>
          <w:tcPr>
            <w:tcW w:w="1350" w:type="dxa"/>
            <w:shd w:val="clear" w:color="auto" w:fill="auto"/>
            <w:vAlign w:val="center"/>
          </w:tcPr>
          <w:p w:rsidR="00106740" w:rsidRPr="002E47A9" w:rsidRDefault="00106740" w:rsidP="001962DE">
            <w:pPr>
              <w:jc w:val="center"/>
              <w:rPr>
                <w:color w:val="000000"/>
                <w:sz w:val="18"/>
                <w:szCs w:val="18"/>
              </w:rPr>
            </w:pPr>
            <w:r>
              <w:rPr>
                <w:color w:val="000000"/>
                <w:sz w:val="18"/>
                <w:szCs w:val="18"/>
              </w:rPr>
              <w:t>M</w:t>
            </w:r>
          </w:p>
        </w:tc>
        <w:tc>
          <w:tcPr>
            <w:tcW w:w="1980" w:type="dxa"/>
            <w:shd w:val="clear" w:color="auto" w:fill="auto"/>
            <w:vAlign w:val="center"/>
          </w:tcPr>
          <w:p w:rsidR="00106740" w:rsidRPr="002E47A9" w:rsidRDefault="00426D1B" w:rsidP="001962DE">
            <w:pPr>
              <w:jc w:val="center"/>
              <w:rPr>
                <w:spacing w:val="-3"/>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106740" w:rsidRPr="002E47A9" w:rsidTr="002E47A9">
        <w:tc>
          <w:tcPr>
            <w:tcW w:w="738" w:type="dxa"/>
          </w:tcPr>
          <w:p w:rsidR="00106740" w:rsidRPr="002E47A9" w:rsidRDefault="00106740" w:rsidP="009F1247">
            <w:pPr>
              <w:jc w:val="center"/>
              <w:rPr>
                <w:sz w:val="18"/>
                <w:szCs w:val="18"/>
              </w:rPr>
            </w:pPr>
            <w:r>
              <w:rPr>
                <w:sz w:val="18"/>
                <w:szCs w:val="18"/>
              </w:rPr>
              <w:t>346</w:t>
            </w:r>
          </w:p>
        </w:tc>
        <w:tc>
          <w:tcPr>
            <w:tcW w:w="1350" w:type="dxa"/>
          </w:tcPr>
          <w:p w:rsidR="00106740" w:rsidRPr="002E47A9" w:rsidRDefault="00106740" w:rsidP="001962DE">
            <w:pPr>
              <w:jc w:val="center"/>
              <w:rPr>
                <w:sz w:val="18"/>
                <w:szCs w:val="18"/>
              </w:rPr>
            </w:pPr>
            <w:r>
              <w:rPr>
                <w:sz w:val="18"/>
                <w:szCs w:val="18"/>
              </w:rPr>
              <w:t>VEN/VTN</w:t>
            </w:r>
          </w:p>
        </w:tc>
        <w:tc>
          <w:tcPr>
            <w:tcW w:w="1350" w:type="dxa"/>
            <w:shd w:val="clear" w:color="auto" w:fill="auto"/>
            <w:vAlign w:val="center"/>
          </w:tcPr>
          <w:p w:rsidR="00106740" w:rsidRPr="002E47A9" w:rsidRDefault="00F86A58" w:rsidP="001962DE">
            <w:pPr>
              <w:jc w:val="center"/>
              <w:rPr>
                <w:color w:val="000000"/>
                <w:sz w:val="18"/>
                <w:szCs w:val="18"/>
              </w:rPr>
            </w:pPr>
            <w:r>
              <w:rPr>
                <w:color w:val="000000"/>
                <w:sz w:val="18"/>
                <w:szCs w:val="18"/>
              </w:rPr>
              <w:t>M</w:t>
            </w:r>
          </w:p>
        </w:tc>
        <w:tc>
          <w:tcPr>
            <w:tcW w:w="1980" w:type="dxa"/>
            <w:shd w:val="clear" w:color="auto" w:fill="auto"/>
            <w:vAlign w:val="center"/>
          </w:tcPr>
          <w:p w:rsidR="00106740" w:rsidRPr="002E47A9" w:rsidRDefault="00426D1B" w:rsidP="001962DE">
            <w:pPr>
              <w:jc w:val="center"/>
              <w:rPr>
                <w:spacing w:val="-3"/>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400</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401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402</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403</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404</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405</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406</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407</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500</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Pr>
                <w:color w:val="000000"/>
                <w:sz w:val="18"/>
                <w:szCs w:val="18"/>
              </w:rPr>
              <w:t>C-2</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501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Pr>
                <w:color w:val="000000"/>
                <w:sz w:val="18"/>
                <w:szCs w:val="18"/>
              </w:rPr>
              <w:t>C-2</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502</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Pr>
                <w:color w:val="000000"/>
                <w:sz w:val="18"/>
                <w:szCs w:val="18"/>
              </w:rPr>
              <w:t>C-2</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506</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507</w:t>
            </w:r>
          </w:p>
        </w:tc>
        <w:tc>
          <w:tcPr>
            <w:tcW w:w="1350" w:type="dxa"/>
          </w:tcPr>
          <w:p w:rsidR="00BE4A38" w:rsidRPr="002E47A9" w:rsidRDefault="00BE4A38" w:rsidP="007064C0">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508</w:t>
            </w:r>
          </w:p>
        </w:tc>
        <w:tc>
          <w:tcPr>
            <w:tcW w:w="1350" w:type="dxa"/>
          </w:tcPr>
          <w:p w:rsidR="00BE4A38" w:rsidRPr="002E47A9" w:rsidRDefault="00BE4A38" w:rsidP="007064C0">
            <w:pPr>
              <w:jc w:val="center"/>
              <w:rPr>
                <w:sz w:val="18"/>
                <w:szCs w:val="18"/>
              </w:rPr>
            </w:pPr>
            <w:r w:rsidRPr="002E47A9">
              <w:rPr>
                <w:sz w:val="18"/>
                <w:szCs w:val="18"/>
              </w:rPr>
              <w:t>VEN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509</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510</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511</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512</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514</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Pr>
                <w:color w:val="000000"/>
                <w:sz w:val="18"/>
                <w:szCs w:val="18"/>
              </w:rPr>
              <w:t>O</w:t>
            </w:r>
          </w:p>
        </w:tc>
        <w:tc>
          <w:tcPr>
            <w:tcW w:w="1980" w:type="dxa"/>
            <w:shd w:val="clear" w:color="auto" w:fill="auto"/>
            <w:vAlign w:val="center"/>
          </w:tcPr>
          <w:p w:rsidR="00BE4A38" w:rsidRPr="002E47A9" w:rsidRDefault="00426D1B" w:rsidP="001962DE">
            <w:pPr>
              <w:jc w:val="center"/>
              <w:rPr>
                <w:color w:val="000000"/>
                <w:sz w:val="18"/>
                <w:szCs w:val="18"/>
              </w:rPr>
            </w:pPr>
            <w:proofErr w:type="gramStart"/>
            <w:r>
              <w:rPr>
                <w:spacing w:val="-3"/>
                <w:sz w:val="18"/>
                <w:szCs w:val="18"/>
              </w:rPr>
              <w:t>[ ]Yes</w:t>
            </w:r>
            <w:proofErr w:type="gramEnd"/>
            <w:r>
              <w:rPr>
                <w:spacing w:val="-3"/>
                <w:sz w:val="18"/>
                <w:szCs w:val="18"/>
              </w:rPr>
              <w:t xml:space="preserve">   [x]No</w:t>
            </w:r>
          </w:p>
        </w:tc>
      </w:tr>
      <w:tr w:rsidR="00BE4A38" w:rsidRPr="002E47A9" w:rsidTr="002E47A9">
        <w:tc>
          <w:tcPr>
            <w:tcW w:w="738" w:type="dxa"/>
          </w:tcPr>
          <w:p w:rsidR="00BE4A38" w:rsidRPr="002E47A9" w:rsidRDefault="00BE4A38" w:rsidP="009F1247">
            <w:pPr>
              <w:jc w:val="center"/>
              <w:rPr>
                <w:sz w:val="18"/>
                <w:szCs w:val="18"/>
              </w:rPr>
            </w:pPr>
            <w:r w:rsidRPr="002E47A9">
              <w:rPr>
                <w:sz w:val="18"/>
                <w:szCs w:val="18"/>
              </w:rPr>
              <w:t>515</w:t>
            </w:r>
          </w:p>
        </w:tc>
        <w:tc>
          <w:tcPr>
            <w:tcW w:w="1350" w:type="dxa"/>
          </w:tcPr>
          <w:p w:rsidR="00BE4A38" w:rsidRPr="002E47A9" w:rsidRDefault="00BE4A38" w:rsidP="001962DE">
            <w:pPr>
              <w:jc w:val="center"/>
              <w:rPr>
                <w:sz w:val="18"/>
                <w:szCs w:val="18"/>
              </w:rPr>
            </w:pPr>
            <w:r w:rsidRPr="002E47A9">
              <w:rPr>
                <w:sz w:val="18"/>
                <w:szCs w:val="18"/>
              </w:rPr>
              <w:t>VEN/VTN</w:t>
            </w:r>
          </w:p>
        </w:tc>
        <w:tc>
          <w:tcPr>
            <w:tcW w:w="1350" w:type="dxa"/>
            <w:shd w:val="clear" w:color="auto" w:fill="auto"/>
            <w:vAlign w:val="center"/>
          </w:tcPr>
          <w:p w:rsidR="00BE4A38" w:rsidRPr="002E47A9" w:rsidRDefault="00BE4A38" w:rsidP="001962DE">
            <w:pPr>
              <w:jc w:val="center"/>
              <w:rPr>
                <w:color w:val="000000"/>
                <w:sz w:val="18"/>
                <w:szCs w:val="18"/>
              </w:rPr>
            </w:pPr>
            <w:r w:rsidRPr="002E47A9">
              <w:rPr>
                <w:color w:val="000000"/>
                <w:sz w:val="18"/>
                <w:szCs w:val="18"/>
              </w:rPr>
              <w:t>M</w:t>
            </w:r>
          </w:p>
        </w:tc>
        <w:tc>
          <w:tcPr>
            <w:tcW w:w="1980" w:type="dxa"/>
            <w:shd w:val="clear" w:color="auto" w:fill="auto"/>
            <w:vAlign w:val="center"/>
          </w:tcPr>
          <w:p w:rsidR="00BE4A38" w:rsidRPr="002E47A9" w:rsidRDefault="00426D1B" w:rsidP="001962DE">
            <w:pPr>
              <w:jc w:val="center"/>
              <w:rPr>
                <w:color w:val="000000"/>
                <w:sz w:val="18"/>
                <w:szCs w:val="18"/>
              </w:rPr>
            </w:pPr>
            <w:r>
              <w:rPr>
                <w:spacing w:val="-3"/>
                <w:sz w:val="18"/>
                <w:szCs w:val="18"/>
              </w:rPr>
              <w:t>[x]Yes</w:t>
            </w:r>
            <w:proofErr w:type="gramStart"/>
            <w:r>
              <w:rPr>
                <w:spacing w:val="-3"/>
                <w:sz w:val="18"/>
                <w:szCs w:val="18"/>
              </w:rPr>
              <w:t xml:space="preserve">   [</w:t>
            </w:r>
            <w:proofErr w:type="gramEnd"/>
            <w:r>
              <w:rPr>
                <w:spacing w:val="-3"/>
                <w:sz w:val="18"/>
                <w:szCs w:val="18"/>
              </w:rPr>
              <w:t xml:space="preserve"> ]No</w:t>
            </w:r>
          </w:p>
        </w:tc>
      </w:tr>
    </w:tbl>
    <w:p w:rsidR="00BE4A38" w:rsidRPr="00731266" w:rsidRDefault="00BE4A38" w:rsidP="00BE4A38">
      <w:pPr>
        <w:rPr>
          <w:sz w:val="18"/>
          <w:szCs w:val="18"/>
        </w:rPr>
      </w:pPr>
      <w:r w:rsidRPr="00BE4A38">
        <w:rPr>
          <w:sz w:val="18"/>
          <w:szCs w:val="18"/>
        </w:rPr>
        <w:t xml:space="preserve"> </w:t>
      </w:r>
      <w:r w:rsidRPr="00731266">
        <w:rPr>
          <w:sz w:val="18"/>
          <w:szCs w:val="18"/>
        </w:rPr>
        <w:t xml:space="preserve">C-1) </w:t>
      </w:r>
      <w:r>
        <w:rPr>
          <w:sz w:val="18"/>
          <w:szCs w:val="18"/>
        </w:rPr>
        <w:t xml:space="preserve">Required for all but Report Only VENs. </w:t>
      </w:r>
    </w:p>
    <w:p w:rsidR="002959D0" w:rsidRDefault="00654FA3" w:rsidP="0088261F">
      <w:pPr>
        <w:rPr>
          <w:rStyle w:val="apple-style-span"/>
          <w:rFonts w:cstheme="minorHAnsi"/>
          <w:sz w:val="18"/>
          <w:szCs w:val="18"/>
          <w:shd w:val="clear" w:color="auto" w:fill="FFFFFF"/>
        </w:rPr>
      </w:pPr>
      <w:r w:rsidRPr="00654FA3">
        <w:rPr>
          <w:rStyle w:val="apple-style-span"/>
          <w:rFonts w:cstheme="minorHAnsi"/>
          <w:sz w:val="18"/>
          <w:szCs w:val="18"/>
          <w:shd w:val="clear" w:color="auto" w:fill="FFFFFF"/>
        </w:rPr>
        <w:t>C-2)</w:t>
      </w:r>
      <w:r w:rsidR="00407082">
        <w:rPr>
          <w:rStyle w:val="apple-style-span"/>
          <w:rFonts w:cstheme="minorHAnsi"/>
          <w:sz w:val="18"/>
          <w:szCs w:val="18"/>
          <w:shd w:val="clear" w:color="auto" w:fill="FFFFFF"/>
        </w:rPr>
        <w:t xml:space="preserve"> </w:t>
      </w:r>
      <w:r w:rsidRPr="00654FA3">
        <w:rPr>
          <w:rStyle w:val="apple-style-span"/>
          <w:rFonts w:cstheme="minorHAnsi"/>
          <w:sz w:val="18"/>
          <w:szCs w:val="18"/>
          <w:shd w:val="clear" w:color="auto" w:fill="FFFFFF"/>
        </w:rPr>
        <w:t>All VTNs and Simple</w:t>
      </w:r>
      <w:r w:rsidR="00EC741B">
        <w:rPr>
          <w:rStyle w:val="apple-style-span"/>
          <w:rFonts w:cstheme="minorHAnsi"/>
          <w:sz w:val="18"/>
          <w:szCs w:val="18"/>
          <w:shd w:val="clear" w:color="auto" w:fill="FFFFFF"/>
        </w:rPr>
        <w:t xml:space="preserve"> </w:t>
      </w:r>
      <w:r w:rsidRPr="00654FA3">
        <w:rPr>
          <w:rStyle w:val="apple-style-span"/>
          <w:rFonts w:cstheme="minorHAnsi"/>
          <w:sz w:val="18"/>
          <w:szCs w:val="18"/>
          <w:shd w:val="clear" w:color="auto" w:fill="FFFFFF"/>
        </w:rPr>
        <w:t>HTTP VENs must support this requirement</w:t>
      </w:r>
      <w:r w:rsidR="00407082">
        <w:rPr>
          <w:rStyle w:val="apple-style-span"/>
          <w:rFonts w:cstheme="minorHAnsi"/>
          <w:sz w:val="18"/>
          <w:szCs w:val="18"/>
          <w:shd w:val="clear" w:color="auto" w:fill="FFFFFF"/>
        </w:rPr>
        <w:t>.</w:t>
      </w:r>
    </w:p>
    <w:p w:rsidR="00F720AC" w:rsidRDefault="003D3829" w:rsidP="00F720AC">
      <w:pPr>
        <w:pStyle w:val="Heading1"/>
      </w:pPr>
      <w:bookmarkStart w:id="20" w:name="_Toc480897381"/>
      <w:r>
        <w:lastRenderedPageBreak/>
        <w:t>Implementation Capabilities and Configuration</w:t>
      </w:r>
      <w:bookmarkEnd w:id="20"/>
    </w:p>
    <w:p w:rsidR="00F720AC" w:rsidRPr="009F51E2" w:rsidRDefault="00507EFF" w:rsidP="00F720AC">
      <w:r>
        <w:t>For each of the questions below, indicate if the implementation has the necessary functionality, configurability, and documen</w:t>
      </w:r>
      <w:r w:rsidR="00407082">
        <w:t>t</w:t>
      </w:r>
      <w:r>
        <w:t>ation to successfully complete the certification testing process</w:t>
      </w:r>
      <w:r w:rsidR="00407082">
        <w:t>.</w:t>
      </w:r>
    </w:p>
    <w:tbl>
      <w:tblPr>
        <w:tblStyle w:val="TableGrid"/>
        <w:tblW w:w="0" w:type="auto"/>
        <w:tblLook w:val="04A0" w:firstRow="1" w:lastRow="0" w:firstColumn="1" w:lastColumn="0" w:noHBand="0" w:noVBand="1"/>
      </w:tblPr>
      <w:tblGrid>
        <w:gridCol w:w="1170"/>
        <w:gridCol w:w="5958"/>
        <w:gridCol w:w="1440"/>
      </w:tblGrid>
      <w:tr w:rsidR="002E47A9" w:rsidTr="002E47A9">
        <w:tc>
          <w:tcPr>
            <w:tcW w:w="1170" w:type="dxa"/>
            <w:shd w:val="clear" w:color="auto" w:fill="BFBFBF" w:themeFill="background1" w:themeFillShade="BF"/>
          </w:tcPr>
          <w:p w:rsidR="002E47A9" w:rsidRDefault="002E47A9" w:rsidP="002E47A9">
            <w:pPr>
              <w:jc w:val="center"/>
              <w:rPr>
                <w:spacing w:val="-3"/>
                <w:sz w:val="20"/>
                <w:szCs w:val="20"/>
              </w:rPr>
            </w:pPr>
            <w:r>
              <w:rPr>
                <w:spacing w:val="-3"/>
                <w:sz w:val="20"/>
                <w:szCs w:val="20"/>
              </w:rPr>
              <w:t>Item</w:t>
            </w:r>
          </w:p>
        </w:tc>
        <w:tc>
          <w:tcPr>
            <w:tcW w:w="5958" w:type="dxa"/>
            <w:shd w:val="clear" w:color="auto" w:fill="BFBFBF" w:themeFill="background1" w:themeFillShade="BF"/>
          </w:tcPr>
          <w:p w:rsidR="002E47A9" w:rsidRDefault="002E47A9" w:rsidP="002E47A9">
            <w:pPr>
              <w:jc w:val="center"/>
            </w:pPr>
            <w:r>
              <w:t>Description</w:t>
            </w:r>
          </w:p>
        </w:tc>
        <w:tc>
          <w:tcPr>
            <w:tcW w:w="1440" w:type="dxa"/>
            <w:shd w:val="clear" w:color="auto" w:fill="BFBFBF" w:themeFill="background1" w:themeFillShade="BF"/>
          </w:tcPr>
          <w:p w:rsidR="002E47A9" w:rsidRDefault="002E47A9" w:rsidP="002E47A9">
            <w:pPr>
              <w:jc w:val="center"/>
              <w:rPr>
                <w:spacing w:val="-3"/>
                <w:sz w:val="20"/>
                <w:szCs w:val="20"/>
              </w:rPr>
            </w:pPr>
            <w:r>
              <w:rPr>
                <w:spacing w:val="-3"/>
                <w:sz w:val="20"/>
                <w:szCs w:val="20"/>
              </w:rPr>
              <w:t>Support</w:t>
            </w:r>
          </w:p>
        </w:tc>
      </w:tr>
      <w:tr w:rsidR="002E47A9" w:rsidTr="002E47A9">
        <w:tc>
          <w:tcPr>
            <w:tcW w:w="1170" w:type="dxa"/>
          </w:tcPr>
          <w:p w:rsidR="002E47A9" w:rsidRDefault="002E47A9" w:rsidP="002E47A9">
            <w:pPr>
              <w:jc w:val="center"/>
            </w:pPr>
            <w:r>
              <w:t>1</w:t>
            </w:r>
          </w:p>
        </w:tc>
        <w:tc>
          <w:tcPr>
            <w:tcW w:w="5958" w:type="dxa"/>
          </w:tcPr>
          <w:p w:rsidR="002E47A9" w:rsidRDefault="002E47A9" w:rsidP="00BE4A38">
            <w:r>
              <w:t xml:space="preserve">Does the implementation being submitted for certification support the capabilities outlined in the DUT Implementation Limits section of the </w:t>
            </w:r>
            <w:proofErr w:type="spellStart"/>
            <w:r>
              <w:t>OpenADR</w:t>
            </w:r>
            <w:proofErr w:type="spellEnd"/>
            <w:r>
              <w:t xml:space="preserve"> 2.0b Test Specification documentation</w:t>
            </w:r>
            <w:r w:rsidR="006C1FE5">
              <w:t>?</w:t>
            </w:r>
            <w:r w:rsidR="00A35485">
              <w:t xml:space="preserve"> </w:t>
            </w:r>
            <w:r>
              <w:t>Note that these limits do not imply minimum market needs for a “b” profile implementation.</w:t>
            </w:r>
          </w:p>
          <w:p w:rsidR="002E47A9" w:rsidRDefault="002E47A9" w:rsidP="00BE4A38"/>
        </w:tc>
        <w:tc>
          <w:tcPr>
            <w:tcW w:w="1440" w:type="dxa"/>
          </w:tcPr>
          <w:p w:rsidR="002E47A9" w:rsidRPr="003C1C33" w:rsidRDefault="002E47A9" w:rsidP="0070318C">
            <w:pPr>
              <w:jc w:val="center"/>
              <w:rPr>
                <w:sz w:val="20"/>
                <w:szCs w:val="20"/>
              </w:rPr>
            </w:pPr>
            <w:r>
              <w:rPr>
                <w:spacing w:val="-3"/>
                <w:sz w:val="20"/>
                <w:szCs w:val="20"/>
              </w:rPr>
              <w:t>[</w:t>
            </w:r>
            <w:r w:rsidR="00426D1B">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2E47A9" w:rsidRDefault="002E47A9" w:rsidP="0070318C"/>
        </w:tc>
      </w:tr>
      <w:tr w:rsidR="002E47A9" w:rsidTr="002E47A9">
        <w:tc>
          <w:tcPr>
            <w:tcW w:w="1170" w:type="dxa"/>
          </w:tcPr>
          <w:p w:rsidR="002E47A9" w:rsidRPr="003C1C33" w:rsidRDefault="002E47A9" w:rsidP="002E47A9">
            <w:pPr>
              <w:jc w:val="center"/>
              <w:rPr>
                <w:spacing w:val="-3"/>
                <w:sz w:val="20"/>
                <w:szCs w:val="20"/>
              </w:rPr>
            </w:pPr>
            <w:r>
              <w:rPr>
                <w:spacing w:val="-3"/>
                <w:sz w:val="20"/>
                <w:szCs w:val="20"/>
              </w:rPr>
              <w:t>2</w:t>
            </w:r>
          </w:p>
        </w:tc>
        <w:tc>
          <w:tcPr>
            <w:tcW w:w="5958" w:type="dxa"/>
          </w:tcPr>
          <w:p w:rsidR="002E47A9" w:rsidRDefault="002E47A9" w:rsidP="00BE4A38">
            <w:r>
              <w:t xml:space="preserve">Does the implementation being submitted for certification support methodologies necessary to trigger specific actions during test execution as outlined in the DUT Configuration Requirements section of the </w:t>
            </w:r>
            <w:proofErr w:type="spellStart"/>
            <w:r>
              <w:t>OpenADR</w:t>
            </w:r>
            <w:proofErr w:type="spellEnd"/>
            <w:r>
              <w:t xml:space="preserve"> 2.0b Test Specification documentation</w:t>
            </w:r>
            <w:r w:rsidR="00407082">
              <w:t>?</w:t>
            </w:r>
            <w:r w:rsidR="00A35485">
              <w:t xml:space="preserve"> </w:t>
            </w:r>
            <w:r>
              <w:t xml:space="preserve"> </w:t>
            </w:r>
          </w:p>
          <w:p w:rsidR="002E47A9" w:rsidRDefault="002E47A9" w:rsidP="00BE4A38"/>
        </w:tc>
        <w:tc>
          <w:tcPr>
            <w:tcW w:w="1440" w:type="dxa"/>
          </w:tcPr>
          <w:p w:rsidR="002E47A9" w:rsidRPr="003C1C33" w:rsidRDefault="002E47A9" w:rsidP="003D3829">
            <w:pPr>
              <w:jc w:val="center"/>
              <w:rPr>
                <w:sz w:val="20"/>
                <w:szCs w:val="20"/>
              </w:rPr>
            </w:pPr>
            <w:r>
              <w:rPr>
                <w:spacing w:val="-3"/>
                <w:sz w:val="20"/>
                <w:szCs w:val="20"/>
              </w:rPr>
              <w:t>[</w:t>
            </w:r>
            <w:r w:rsidR="00426D1B">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2E47A9" w:rsidRPr="003C1C33" w:rsidRDefault="002E47A9" w:rsidP="003D3829">
            <w:pPr>
              <w:jc w:val="center"/>
              <w:rPr>
                <w:spacing w:val="-3"/>
                <w:sz w:val="20"/>
                <w:szCs w:val="20"/>
              </w:rPr>
            </w:pPr>
          </w:p>
        </w:tc>
      </w:tr>
      <w:tr w:rsidR="002E47A9" w:rsidTr="002E47A9">
        <w:tc>
          <w:tcPr>
            <w:tcW w:w="1170" w:type="dxa"/>
          </w:tcPr>
          <w:p w:rsidR="002E47A9" w:rsidRPr="003C1C33" w:rsidRDefault="002E47A9" w:rsidP="002E47A9">
            <w:pPr>
              <w:jc w:val="center"/>
              <w:rPr>
                <w:spacing w:val="-3"/>
                <w:sz w:val="20"/>
                <w:szCs w:val="20"/>
              </w:rPr>
            </w:pPr>
            <w:r>
              <w:rPr>
                <w:spacing w:val="-3"/>
                <w:sz w:val="20"/>
                <w:szCs w:val="20"/>
              </w:rPr>
              <w:t>3</w:t>
            </w:r>
          </w:p>
        </w:tc>
        <w:tc>
          <w:tcPr>
            <w:tcW w:w="5958" w:type="dxa"/>
          </w:tcPr>
          <w:p w:rsidR="002E47A9" w:rsidRDefault="002E47A9" w:rsidP="00BE4A38">
            <w:r>
              <w:t xml:space="preserve">Have you attached documentation to this PICS statement regarding how to configure the implementation as outlined in Appendix A of the </w:t>
            </w:r>
            <w:proofErr w:type="spellStart"/>
            <w:r>
              <w:t>OpenADR</w:t>
            </w:r>
            <w:proofErr w:type="spellEnd"/>
            <w:r>
              <w:t xml:space="preserve"> Certification Test Harness User Guide?</w:t>
            </w:r>
          </w:p>
          <w:p w:rsidR="002E47A9" w:rsidRDefault="002E47A9" w:rsidP="00BE4A38"/>
        </w:tc>
        <w:tc>
          <w:tcPr>
            <w:tcW w:w="1440" w:type="dxa"/>
          </w:tcPr>
          <w:p w:rsidR="002E47A9" w:rsidRPr="003C1C33" w:rsidRDefault="002E47A9" w:rsidP="00CD04E3">
            <w:pPr>
              <w:jc w:val="center"/>
              <w:rPr>
                <w:sz w:val="20"/>
                <w:szCs w:val="20"/>
              </w:rPr>
            </w:pPr>
            <w:r>
              <w:rPr>
                <w:spacing w:val="-3"/>
                <w:sz w:val="20"/>
                <w:szCs w:val="20"/>
              </w:rPr>
              <w:t>[</w:t>
            </w:r>
            <w:r w:rsidR="00426D1B">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2E47A9" w:rsidRPr="003C1C33" w:rsidRDefault="002E47A9" w:rsidP="00CD04E3">
            <w:pPr>
              <w:jc w:val="center"/>
              <w:rPr>
                <w:spacing w:val="-3"/>
                <w:sz w:val="20"/>
                <w:szCs w:val="20"/>
              </w:rPr>
            </w:pPr>
          </w:p>
        </w:tc>
      </w:tr>
      <w:tr w:rsidR="0018376E" w:rsidTr="002E47A9">
        <w:tc>
          <w:tcPr>
            <w:tcW w:w="1170" w:type="dxa"/>
          </w:tcPr>
          <w:p w:rsidR="0018376E" w:rsidRDefault="0018376E" w:rsidP="002E47A9">
            <w:pPr>
              <w:jc w:val="center"/>
              <w:rPr>
                <w:spacing w:val="-3"/>
                <w:sz w:val="20"/>
                <w:szCs w:val="20"/>
              </w:rPr>
            </w:pPr>
            <w:r>
              <w:rPr>
                <w:spacing w:val="-3"/>
                <w:sz w:val="20"/>
                <w:szCs w:val="20"/>
              </w:rPr>
              <w:t>4</w:t>
            </w:r>
          </w:p>
          <w:p w:rsidR="0018376E" w:rsidRDefault="0018376E" w:rsidP="0018376E">
            <w:pPr>
              <w:rPr>
                <w:spacing w:val="-3"/>
                <w:sz w:val="20"/>
                <w:szCs w:val="20"/>
              </w:rPr>
            </w:pPr>
          </w:p>
          <w:p w:rsidR="0018376E" w:rsidRDefault="0018376E" w:rsidP="002E47A9">
            <w:pPr>
              <w:jc w:val="center"/>
              <w:rPr>
                <w:spacing w:val="-3"/>
                <w:sz w:val="20"/>
                <w:szCs w:val="20"/>
              </w:rPr>
            </w:pPr>
          </w:p>
        </w:tc>
        <w:tc>
          <w:tcPr>
            <w:tcW w:w="5958" w:type="dxa"/>
          </w:tcPr>
          <w:p w:rsidR="0018376E" w:rsidRPr="0018376E" w:rsidRDefault="0018376E" w:rsidP="0064423C">
            <w:pPr>
              <w:rPr>
                <w:rFonts w:eastAsia="Times New Roman" w:cs="Arial"/>
                <w:color w:val="222222"/>
              </w:rPr>
            </w:pPr>
            <w:r>
              <w:rPr>
                <w:rFonts w:eastAsia="Times New Roman" w:cs="Arial"/>
                <w:color w:val="222222"/>
              </w:rPr>
              <w:t>Does the i</w:t>
            </w:r>
            <w:r w:rsidRPr="0018376E">
              <w:rPr>
                <w:rFonts w:eastAsia="Times New Roman" w:cs="Arial"/>
                <w:color w:val="222222"/>
              </w:rPr>
              <w:t>mplementation being submitted for certification</w:t>
            </w:r>
            <w:r w:rsidR="00A35485">
              <w:rPr>
                <w:rFonts w:eastAsia="Times New Roman" w:cs="Arial"/>
                <w:color w:val="222222"/>
              </w:rPr>
              <w:t xml:space="preserve"> </w:t>
            </w:r>
            <w:r w:rsidRPr="0018376E">
              <w:rPr>
                <w:rFonts w:eastAsia="Times New Roman" w:cs="Arial"/>
                <w:color w:val="222222"/>
              </w:rPr>
              <w:t>have pre-installed x.</w:t>
            </w:r>
            <w:r>
              <w:rPr>
                <w:rFonts w:eastAsia="Times New Roman" w:cs="Arial"/>
                <w:color w:val="222222"/>
              </w:rPr>
              <w:t xml:space="preserve">509 </w:t>
            </w:r>
            <w:r w:rsidRPr="0064423C">
              <w:rPr>
                <w:rFonts w:eastAsia="Times New Roman" w:cs="Arial"/>
                <w:color w:val="222222"/>
                <w:sz w:val="20"/>
                <w:szCs w:val="20"/>
              </w:rPr>
              <w:t xml:space="preserve">certificates </w:t>
            </w:r>
            <w:r w:rsidR="0064423C" w:rsidRPr="0064423C">
              <w:rPr>
                <w:rFonts w:ascii="Calibri" w:hAnsi="Calibri"/>
                <w:sz w:val="20"/>
                <w:szCs w:val="20"/>
                <w:shd w:val="clear" w:color="auto" w:fill="FFFFFF"/>
              </w:rPr>
              <w:t xml:space="preserve">from the </w:t>
            </w:r>
            <w:proofErr w:type="spellStart"/>
            <w:r w:rsidR="0064423C" w:rsidRPr="0064423C">
              <w:rPr>
                <w:rFonts w:ascii="Calibri" w:hAnsi="Calibri"/>
                <w:sz w:val="20"/>
                <w:szCs w:val="20"/>
                <w:shd w:val="clear" w:color="auto" w:fill="FFFFFF"/>
              </w:rPr>
              <w:t>OpenADR</w:t>
            </w:r>
            <w:proofErr w:type="spellEnd"/>
            <w:r w:rsidR="0064423C" w:rsidRPr="0064423C">
              <w:rPr>
                <w:rFonts w:ascii="Calibri" w:hAnsi="Calibri"/>
                <w:sz w:val="20"/>
                <w:szCs w:val="20"/>
                <w:shd w:val="clear" w:color="auto" w:fill="FFFFFF"/>
              </w:rPr>
              <w:t>/</w:t>
            </w:r>
            <w:proofErr w:type="spellStart"/>
            <w:r w:rsidR="0064423C" w:rsidRPr="0064423C">
              <w:rPr>
                <w:rFonts w:ascii="Calibri" w:hAnsi="Calibri"/>
                <w:sz w:val="20"/>
                <w:szCs w:val="20"/>
                <w:shd w:val="clear" w:color="auto" w:fill="FFFFFF"/>
              </w:rPr>
              <w:t>NetworkFX</w:t>
            </w:r>
            <w:proofErr w:type="spellEnd"/>
            <w:r w:rsidR="0064423C" w:rsidRPr="0064423C">
              <w:rPr>
                <w:rFonts w:ascii="Calibri" w:hAnsi="Calibri"/>
                <w:sz w:val="20"/>
                <w:szCs w:val="20"/>
                <w:shd w:val="clear" w:color="auto" w:fill="FFFFFF"/>
              </w:rPr>
              <w:t xml:space="preserve"> portal</w:t>
            </w:r>
            <w:r w:rsidRPr="0064423C">
              <w:rPr>
                <w:rFonts w:eastAsia="Times New Roman" w:cs="Arial"/>
                <w:sz w:val="20"/>
                <w:szCs w:val="20"/>
              </w:rPr>
              <w:t>?</w:t>
            </w:r>
          </w:p>
        </w:tc>
        <w:tc>
          <w:tcPr>
            <w:tcW w:w="1440" w:type="dxa"/>
          </w:tcPr>
          <w:p w:rsidR="0018376E" w:rsidRPr="003C1C33" w:rsidRDefault="0018376E" w:rsidP="0018376E">
            <w:pPr>
              <w:jc w:val="center"/>
              <w:rPr>
                <w:sz w:val="20"/>
                <w:szCs w:val="20"/>
              </w:rPr>
            </w:pPr>
            <w:r>
              <w:rPr>
                <w:spacing w:val="-3"/>
                <w:sz w:val="20"/>
                <w:szCs w:val="20"/>
              </w:rPr>
              <w:t>[</w:t>
            </w:r>
            <w:r w:rsidR="00426D1B">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18376E" w:rsidRDefault="0018376E" w:rsidP="00CD04E3">
            <w:pPr>
              <w:jc w:val="center"/>
              <w:rPr>
                <w:spacing w:val="-3"/>
                <w:sz w:val="20"/>
                <w:szCs w:val="20"/>
              </w:rPr>
            </w:pPr>
          </w:p>
        </w:tc>
      </w:tr>
      <w:tr w:rsidR="0018376E" w:rsidTr="002E47A9">
        <w:tc>
          <w:tcPr>
            <w:tcW w:w="1170" w:type="dxa"/>
          </w:tcPr>
          <w:p w:rsidR="0018376E" w:rsidRDefault="0018376E" w:rsidP="002E47A9">
            <w:pPr>
              <w:jc w:val="center"/>
              <w:rPr>
                <w:spacing w:val="-3"/>
                <w:sz w:val="20"/>
                <w:szCs w:val="20"/>
              </w:rPr>
            </w:pPr>
            <w:r>
              <w:rPr>
                <w:spacing w:val="-3"/>
                <w:sz w:val="20"/>
                <w:szCs w:val="20"/>
              </w:rPr>
              <w:t>5</w:t>
            </w:r>
          </w:p>
        </w:tc>
        <w:tc>
          <w:tcPr>
            <w:tcW w:w="5958" w:type="dxa"/>
          </w:tcPr>
          <w:p w:rsidR="0018376E" w:rsidRPr="0018376E" w:rsidRDefault="0018376E" w:rsidP="0018376E">
            <w:pPr>
              <w:rPr>
                <w:rFonts w:eastAsia="Times New Roman" w:cs="Arial"/>
                <w:color w:val="222222"/>
              </w:rPr>
            </w:pPr>
            <w:r w:rsidRPr="0018376E">
              <w:rPr>
                <w:rFonts w:eastAsia="Times New Roman" w:cs="Arial"/>
                <w:color w:val="222222"/>
              </w:rPr>
              <w:t xml:space="preserve">Does the VEN's being submitted for certification must have host authentication of the X.509 </w:t>
            </w:r>
            <w:r w:rsidR="00DC02C5">
              <w:rPr>
                <w:rFonts w:eastAsia="Times New Roman" w:cs="Arial"/>
                <w:color w:val="222222"/>
              </w:rPr>
              <w:t xml:space="preserve">client </w:t>
            </w:r>
            <w:r w:rsidRPr="0018376E">
              <w:rPr>
                <w:rFonts w:eastAsia="Times New Roman" w:cs="Arial"/>
                <w:color w:val="222222"/>
              </w:rPr>
              <w:t>certificate CN field disabled in order to avoid complex reconfiguration of the test harness and Openfire server? Answer No if not testing a VEN</w:t>
            </w:r>
          </w:p>
          <w:p w:rsidR="0018376E" w:rsidRPr="0018376E" w:rsidRDefault="0018376E" w:rsidP="0018376E">
            <w:pPr>
              <w:rPr>
                <w:rFonts w:eastAsia="Times New Roman" w:cs="Arial"/>
                <w:color w:val="222222"/>
              </w:rPr>
            </w:pPr>
          </w:p>
        </w:tc>
        <w:tc>
          <w:tcPr>
            <w:tcW w:w="1440" w:type="dxa"/>
          </w:tcPr>
          <w:p w:rsidR="0018376E" w:rsidRPr="003C1C33" w:rsidRDefault="0018376E" w:rsidP="0018376E">
            <w:pPr>
              <w:jc w:val="center"/>
              <w:rPr>
                <w:sz w:val="20"/>
                <w:szCs w:val="20"/>
              </w:rPr>
            </w:pPr>
            <w:r>
              <w:rPr>
                <w:spacing w:val="-3"/>
                <w:sz w:val="20"/>
                <w:szCs w:val="20"/>
              </w:rPr>
              <w:t>[</w:t>
            </w:r>
            <w:r w:rsidR="00426D1B">
              <w:rPr>
                <w:spacing w:val="-3"/>
                <w:sz w:val="20"/>
                <w:szCs w:val="20"/>
              </w:rPr>
              <w:t>x</w:t>
            </w:r>
            <w:r>
              <w:rPr>
                <w:spacing w:val="-3"/>
                <w:sz w:val="20"/>
                <w:szCs w:val="20"/>
              </w:rPr>
              <w:t>]</w:t>
            </w:r>
            <w:r w:rsidRPr="003C1C33">
              <w:rPr>
                <w:sz w:val="20"/>
                <w:szCs w:val="20"/>
              </w:rPr>
              <w:t>Yes</w:t>
            </w:r>
            <w:proofErr w:type="gramStart"/>
            <w:r w:rsidR="00A35485">
              <w:rPr>
                <w:sz w:val="20"/>
                <w:szCs w:val="20"/>
              </w:rPr>
              <w:t xml:space="preserve">   </w:t>
            </w:r>
            <w:r>
              <w:rPr>
                <w:spacing w:val="-3"/>
                <w:sz w:val="20"/>
                <w:szCs w:val="20"/>
              </w:rPr>
              <w:t>[</w:t>
            </w:r>
            <w:proofErr w:type="gramEnd"/>
            <w:r>
              <w:rPr>
                <w:spacing w:val="-3"/>
                <w:sz w:val="20"/>
                <w:szCs w:val="20"/>
              </w:rPr>
              <w:t xml:space="preserve"> ]</w:t>
            </w:r>
            <w:r w:rsidRPr="003C1C33">
              <w:rPr>
                <w:sz w:val="20"/>
                <w:szCs w:val="20"/>
              </w:rPr>
              <w:t>No</w:t>
            </w:r>
          </w:p>
          <w:p w:rsidR="0018376E" w:rsidRDefault="0018376E" w:rsidP="00CD04E3">
            <w:pPr>
              <w:jc w:val="center"/>
              <w:rPr>
                <w:spacing w:val="-3"/>
                <w:sz w:val="20"/>
                <w:szCs w:val="20"/>
              </w:rPr>
            </w:pPr>
          </w:p>
        </w:tc>
      </w:tr>
      <w:tr w:rsidR="0018376E" w:rsidTr="002E47A9">
        <w:tc>
          <w:tcPr>
            <w:tcW w:w="1170" w:type="dxa"/>
          </w:tcPr>
          <w:p w:rsidR="0018376E" w:rsidRDefault="0018376E" w:rsidP="002E47A9">
            <w:pPr>
              <w:jc w:val="center"/>
              <w:rPr>
                <w:spacing w:val="-3"/>
                <w:sz w:val="20"/>
                <w:szCs w:val="20"/>
              </w:rPr>
            </w:pPr>
            <w:r>
              <w:rPr>
                <w:spacing w:val="-3"/>
                <w:sz w:val="20"/>
                <w:szCs w:val="20"/>
              </w:rPr>
              <w:t>6</w:t>
            </w:r>
          </w:p>
        </w:tc>
        <w:tc>
          <w:tcPr>
            <w:tcW w:w="5958" w:type="dxa"/>
          </w:tcPr>
          <w:p w:rsidR="0018376E" w:rsidRPr="0018376E" w:rsidRDefault="0018376E" w:rsidP="0018376E">
            <w:pPr>
              <w:rPr>
                <w:rFonts w:eastAsia="Times New Roman" w:cs="Arial"/>
                <w:color w:val="222222"/>
              </w:rPr>
            </w:pPr>
            <w:r w:rsidRPr="0018376E">
              <w:rPr>
                <w:rFonts w:eastAsia="Times New Roman" w:cs="Arial"/>
                <w:color w:val="222222"/>
              </w:rPr>
              <w:t xml:space="preserve">Does the VTN being submitted for certification have </w:t>
            </w:r>
            <w:r w:rsidR="008C0820">
              <w:rPr>
                <w:rFonts w:eastAsia="Times New Roman" w:cs="Arial"/>
                <w:color w:val="222222"/>
              </w:rPr>
              <w:t xml:space="preserve">the </w:t>
            </w:r>
            <w:r w:rsidRPr="0018376E">
              <w:rPr>
                <w:rFonts w:eastAsia="Times New Roman" w:cs="Arial"/>
                <w:color w:val="222222"/>
              </w:rPr>
              <w:t>XMPP</w:t>
            </w:r>
            <w:r w:rsidR="008C0820">
              <w:rPr>
                <w:rFonts w:eastAsia="Times New Roman" w:cs="Arial"/>
                <w:color w:val="222222"/>
              </w:rPr>
              <w:t xml:space="preserve"> Server</w:t>
            </w:r>
            <w:r w:rsidRPr="0018376E">
              <w:rPr>
                <w:rFonts w:eastAsia="Times New Roman" w:cs="Arial"/>
                <w:color w:val="222222"/>
              </w:rPr>
              <w:t xml:space="preserve"> per-configured</w:t>
            </w:r>
            <w:r w:rsidR="00A35485">
              <w:rPr>
                <w:rFonts w:eastAsia="Times New Roman" w:cs="Arial"/>
                <w:color w:val="222222"/>
              </w:rPr>
              <w:t xml:space="preserve"> </w:t>
            </w:r>
            <w:r w:rsidRPr="0018376E">
              <w:rPr>
                <w:rFonts w:eastAsia="Times New Roman" w:cs="Arial"/>
                <w:color w:val="222222"/>
              </w:rPr>
              <w:t>for the user name of 111111111111 which</w:t>
            </w:r>
            <w:r w:rsidR="00A35485">
              <w:rPr>
                <w:rFonts w:eastAsia="Times New Roman" w:cs="Arial"/>
                <w:color w:val="222222"/>
              </w:rPr>
              <w:t xml:space="preserve"> </w:t>
            </w:r>
            <w:r w:rsidRPr="0018376E">
              <w:rPr>
                <w:rFonts w:eastAsia="Times New Roman" w:cs="Arial"/>
                <w:color w:val="222222"/>
              </w:rPr>
              <w:t xml:space="preserve">the test harness uses to connect to the implementation's VTN XMPP server. Answer No if not testing a VTN </w:t>
            </w:r>
            <w:r w:rsidR="008C0820">
              <w:rPr>
                <w:rFonts w:eastAsia="Times New Roman" w:cs="Arial"/>
                <w:color w:val="222222"/>
              </w:rPr>
              <w:t>or XMPP is not supported</w:t>
            </w:r>
          </w:p>
          <w:p w:rsidR="0018376E" w:rsidRPr="0018376E" w:rsidRDefault="0018376E" w:rsidP="0018376E">
            <w:pPr>
              <w:rPr>
                <w:rFonts w:eastAsia="Times New Roman" w:cs="Arial"/>
                <w:color w:val="222222"/>
              </w:rPr>
            </w:pPr>
          </w:p>
        </w:tc>
        <w:tc>
          <w:tcPr>
            <w:tcW w:w="1440" w:type="dxa"/>
          </w:tcPr>
          <w:p w:rsidR="0018376E" w:rsidRPr="003C1C33" w:rsidRDefault="0018376E" w:rsidP="0018376E">
            <w:pPr>
              <w:jc w:val="center"/>
              <w:rPr>
                <w:sz w:val="20"/>
                <w:szCs w:val="20"/>
              </w:rPr>
            </w:pPr>
            <w:proofErr w:type="gramStart"/>
            <w:r>
              <w:rPr>
                <w:spacing w:val="-3"/>
                <w:sz w:val="20"/>
                <w:szCs w:val="20"/>
              </w:rPr>
              <w:t>[ ]</w:t>
            </w:r>
            <w:r w:rsidRPr="003C1C33">
              <w:rPr>
                <w:sz w:val="20"/>
                <w:szCs w:val="20"/>
              </w:rPr>
              <w:t>Yes</w:t>
            </w:r>
            <w:proofErr w:type="gramEnd"/>
            <w:r w:rsidR="00A35485">
              <w:rPr>
                <w:sz w:val="20"/>
                <w:szCs w:val="20"/>
              </w:rPr>
              <w:t xml:space="preserve">   </w:t>
            </w:r>
            <w:r>
              <w:rPr>
                <w:spacing w:val="-3"/>
                <w:sz w:val="20"/>
                <w:szCs w:val="20"/>
              </w:rPr>
              <w:t>[</w:t>
            </w:r>
            <w:r w:rsidR="00426D1B">
              <w:rPr>
                <w:spacing w:val="-3"/>
                <w:sz w:val="20"/>
                <w:szCs w:val="20"/>
              </w:rPr>
              <w:t>x</w:t>
            </w:r>
            <w:r>
              <w:rPr>
                <w:spacing w:val="-3"/>
                <w:sz w:val="20"/>
                <w:szCs w:val="20"/>
              </w:rPr>
              <w:t>]</w:t>
            </w:r>
            <w:r w:rsidRPr="003C1C33">
              <w:rPr>
                <w:sz w:val="20"/>
                <w:szCs w:val="20"/>
              </w:rPr>
              <w:t>No</w:t>
            </w:r>
          </w:p>
          <w:p w:rsidR="0018376E" w:rsidRDefault="0018376E" w:rsidP="00CD04E3">
            <w:pPr>
              <w:jc w:val="center"/>
              <w:rPr>
                <w:spacing w:val="-3"/>
                <w:sz w:val="20"/>
                <w:szCs w:val="20"/>
              </w:rPr>
            </w:pPr>
          </w:p>
        </w:tc>
      </w:tr>
      <w:tr w:rsidR="00F40CCE" w:rsidTr="002E47A9">
        <w:tc>
          <w:tcPr>
            <w:tcW w:w="1170" w:type="dxa"/>
          </w:tcPr>
          <w:p w:rsidR="00F40CCE" w:rsidRDefault="00F40CCE" w:rsidP="002E47A9">
            <w:pPr>
              <w:jc w:val="center"/>
              <w:rPr>
                <w:spacing w:val="-3"/>
                <w:sz w:val="20"/>
                <w:szCs w:val="20"/>
              </w:rPr>
            </w:pPr>
            <w:r>
              <w:rPr>
                <w:spacing w:val="-3"/>
                <w:sz w:val="20"/>
                <w:szCs w:val="20"/>
              </w:rPr>
              <w:t>7)</w:t>
            </w:r>
          </w:p>
          <w:p w:rsidR="00F40CCE" w:rsidRDefault="00F40CCE" w:rsidP="002E47A9">
            <w:pPr>
              <w:jc w:val="center"/>
              <w:rPr>
                <w:spacing w:val="-3"/>
                <w:sz w:val="20"/>
                <w:szCs w:val="20"/>
              </w:rPr>
            </w:pPr>
          </w:p>
          <w:p w:rsidR="00F40CCE" w:rsidRDefault="00F40CCE" w:rsidP="002E47A9">
            <w:pPr>
              <w:jc w:val="center"/>
              <w:rPr>
                <w:spacing w:val="-3"/>
                <w:sz w:val="20"/>
                <w:szCs w:val="20"/>
              </w:rPr>
            </w:pPr>
          </w:p>
        </w:tc>
        <w:tc>
          <w:tcPr>
            <w:tcW w:w="5958" w:type="dxa"/>
          </w:tcPr>
          <w:p w:rsidR="00F40CCE" w:rsidRPr="0018376E" w:rsidRDefault="00F40CCE" w:rsidP="00F40CCE">
            <w:pPr>
              <w:rPr>
                <w:rFonts w:eastAsia="Times New Roman" w:cs="Arial"/>
                <w:color w:val="222222"/>
              </w:rPr>
            </w:pPr>
            <w:r w:rsidRPr="0018376E">
              <w:rPr>
                <w:rFonts w:eastAsia="Times New Roman" w:cs="Arial"/>
                <w:color w:val="222222"/>
              </w:rPr>
              <w:t xml:space="preserve">Does the VTN being </w:t>
            </w:r>
            <w:r>
              <w:rPr>
                <w:rFonts w:eastAsia="Times New Roman" w:cs="Arial"/>
                <w:color w:val="222222"/>
              </w:rPr>
              <w:t xml:space="preserve">offer reports as part of its metadata report. If so, periodic reporting will be tested. </w:t>
            </w:r>
            <w:r w:rsidRPr="0018376E">
              <w:rPr>
                <w:rFonts w:eastAsia="Times New Roman" w:cs="Arial"/>
                <w:color w:val="222222"/>
              </w:rPr>
              <w:t>Answer No if not testing a VTN</w:t>
            </w:r>
            <w:r>
              <w:rPr>
                <w:rFonts w:eastAsia="Times New Roman" w:cs="Arial"/>
                <w:color w:val="222222"/>
              </w:rPr>
              <w:t xml:space="preserve"> or no reports are supported</w:t>
            </w:r>
          </w:p>
          <w:p w:rsidR="00F40CCE" w:rsidRPr="0018376E" w:rsidRDefault="00F40CCE" w:rsidP="0018376E">
            <w:pPr>
              <w:rPr>
                <w:rFonts w:eastAsia="Times New Roman" w:cs="Arial"/>
                <w:color w:val="222222"/>
              </w:rPr>
            </w:pPr>
          </w:p>
        </w:tc>
        <w:tc>
          <w:tcPr>
            <w:tcW w:w="1440" w:type="dxa"/>
          </w:tcPr>
          <w:p w:rsidR="00F40CCE" w:rsidRPr="003C1C33" w:rsidRDefault="00F40CCE" w:rsidP="00F40CCE">
            <w:pPr>
              <w:jc w:val="center"/>
              <w:rPr>
                <w:sz w:val="20"/>
                <w:szCs w:val="20"/>
              </w:rPr>
            </w:pPr>
            <w:proofErr w:type="gramStart"/>
            <w:r>
              <w:rPr>
                <w:spacing w:val="-3"/>
                <w:sz w:val="20"/>
                <w:szCs w:val="20"/>
              </w:rPr>
              <w:t>[ ]</w:t>
            </w:r>
            <w:r w:rsidRPr="003C1C33">
              <w:rPr>
                <w:sz w:val="20"/>
                <w:szCs w:val="20"/>
              </w:rPr>
              <w:t>Yes</w:t>
            </w:r>
            <w:proofErr w:type="gramEnd"/>
            <w:r w:rsidR="00A35485">
              <w:rPr>
                <w:sz w:val="20"/>
                <w:szCs w:val="20"/>
              </w:rPr>
              <w:t xml:space="preserve">   </w:t>
            </w:r>
            <w:r>
              <w:rPr>
                <w:spacing w:val="-3"/>
                <w:sz w:val="20"/>
                <w:szCs w:val="20"/>
              </w:rPr>
              <w:t>[</w:t>
            </w:r>
            <w:r w:rsidR="00426D1B">
              <w:rPr>
                <w:spacing w:val="-3"/>
                <w:sz w:val="20"/>
                <w:szCs w:val="20"/>
              </w:rPr>
              <w:t>x</w:t>
            </w:r>
            <w:r>
              <w:rPr>
                <w:spacing w:val="-3"/>
                <w:sz w:val="20"/>
                <w:szCs w:val="20"/>
              </w:rPr>
              <w:t>]</w:t>
            </w:r>
            <w:r w:rsidRPr="003C1C33">
              <w:rPr>
                <w:sz w:val="20"/>
                <w:szCs w:val="20"/>
              </w:rPr>
              <w:t>No</w:t>
            </w:r>
          </w:p>
          <w:p w:rsidR="00F40CCE" w:rsidRDefault="00F40CCE" w:rsidP="0018376E">
            <w:pPr>
              <w:jc w:val="center"/>
              <w:rPr>
                <w:spacing w:val="-3"/>
                <w:sz w:val="20"/>
                <w:szCs w:val="20"/>
              </w:rPr>
            </w:pPr>
          </w:p>
        </w:tc>
      </w:tr>
    </w:tbl>
    <w:p w:rsidR="006A4591" w:rsidRDefault="006A4591"/>
    <w:p w:rsidR="00F40CCE" w:rsidRDefault="00F40CCE">
      <w:pPr>
        <w:rPr>
          <w:rFonts w:asciiTheme="majorHAnsi" w:eastAsiaTheme="majorEastAsia" w:hAnsiTheme="majorHAnsi" w:cstheme="majorBidi"/>
          <w:b/>
          <w:bCs/>
          <w:color w:val="365F91" w:themeColor="accent1" w:themeShade="BF"/>
          <w:sz w:val="28"/>
          <w:szCs w:val="28"/>
        </w:rPr>
      </w:pPr>
      <w:r>
        <w:br w:type="page"/>
      </w:r>
    </w:p>
    <w:p w:rsidR="006A4591" w:rsidRDefault="006A4591" w:rsidP="006A4591">
      <w:pPr>
        <w:pStyle w:val="Heading1"/>
      </w:pPr>
      <w:bookmarkStart w:id="21" w:name="_Toc480897382"/>
      <w:r>
        <w:lastRenderedPageBreak/>
        <w:t>Optional Test Case Guidelines</w:t>
      </w:r>
      <w:bookmarkEnd w:id="21"/>
    </w:p>
    <w:p w:rsidR="006A4591" w:rsidRDefault="00507EFF">
      <w:r>
        <w:t xml:space="preserve">Following test cases may be skipped if the </w:t>
      </w:r>
      <w:r w:rsidR="00407082">
        <w:t xml:space="preserve">criterion </w:t>
      </w:r>
      <w:r>
        <w:t>noted is met.</w:t>
      </w:r>
    </w:p>
    <w:tbl>
      <w:tblPr>
        <w:tblStyle w:val="TableGrid"/>
        <w:tblW w:w="0" w:type="auto"/>
        <w:tblLook w:val="04A0" w:firstRow="1" w:lastRow="0" w:firstColumn="1" w:lastColumn="0" w:noHBand="0" w:noVBand="1"/>
      </w:tblPr>
      <w:tblGrid>
        <w:gridCol w:w="884"/>
        <w:gridCol w:w="6064"/>
        <w:gridCol w:w="2628"/>
      </w:tblGrid>
      <w:tr w:rsidR="00426D1B" w:rsidTr="00426D1B">
        <w:tc>
          <w:tcPr>
            <w:tcW w:w="884" w:type="dxa"/>
            <w:shd w:val="clear" w:color="auto" w:fill="BFBFBF" w:themeFill="background1" w:themeFillShade="BF"/>
          </w:tcPr>
          <w:p w:rsidR="00426D1B" w:rsidRDefault="00426D1B" w:rsidP="0071682E">
            <w:pPr>
              <w:jc w:val="center"/>
            </w:pPr>
            <w:r>
              <w:t>Item</w:t>
            </w:r>
          </w:p>
        </w:tc>
        <w:tc>
          <w:tcPr>
            <w:tcW w:w="6064" w:type="dxa"/>
            <w:shd w:val="clear" w:color="auto" w:fill="BFBFBF" w:themeFill="background1" w:themeFillShade="BF"/>
          </w:tcPr>
          <w:p w:rsidR="00426D1B" w:rsidRDefault="00426D1B" w:rsidP="0071682E">
            <w:pPr>
              <w:jc w:val="center"/>
            </w:pPr>
            <w:r>
              <w:t xml:space="preserve">Criteria </w:t>
            </w:r>
          </w:p>
        </w:tc>
        <w:tc>
          <w:tcPr>
            <w:tcW w:w="2628" w:type="dxa"/>
            <w:shd w:val="clear" w:color="auto" w:fill="BFBFBF" w:themeFill="background1" w:themeFillShade="BF"/>
          </w:tcPr>
          <w:p w:rsidR="00426D1B" w:rsidRDefault="00426D1B" w:rsidP="0071682E">
            <w:pPr>
              <w:jc w:val="center"/>
            </w:pPr>
          </w:p>
        </w:tc>
      </w:tr>
      <w:tr w:rsidR="00426D1B" w:rsidTr="00426D1B">
        <w:tc>
          <w:tcPr>
            <w:tcW w:w="884" w:type="dxa"/>
          </w:tcPr>
          <w:p w:rsidR="00426D1B" w:rsidRDefault="00426D1B" w:rsidP="002E47A9">
            <w:pPr>
              <w:jc w:val="center"/>
            </w:pPr>
            <w:r>
              <w:t>1</w:t>
            </w:r>
          </w:p>
        </w:tc>
        <w:tc>
          <w:tcPr>
            <w:tcW w:w="6064" w:type="dxa"/>
          </w:tcPr>
          <w:p w:rsidR="00426D1B" w:rsidRDefault="00426D1B" w:rsidP="00AB65FE">
            <w:r>
              <w:t>Implementations will support either a push and/or pull exchange model. XMPP is always push, whereas HTTP may be either push or pull. Test cases are listed within Eclipse in a tree with branches labels Push or Pull. Only test cases appropriate to the exchange models supported should be run on the implementation.</w:t>
            </w:r>
          </w:p>
          <w:p w:rsidR="00426D1B" w:rsidRDefault="00426D1B" w:rsidP="00AB65FE"/>
        </w:tc>
        <w:tc>
          <w:tcPr>
            <w:tcW w:w="2628" w:type="dxa"/>
          </w:tcPr>
          <w:p w:rsidR="00426D1B" w:rsidRDefault="00426D1B" w:rsidP="00AB65FE">
            <w:r>
              <w:t>Http pull is supported</w:t>
            </w:r>
          </w:p>
        </w:tc>
      </w:tr>
      <w:tr w:rsidR="00426D1B" w:rsidTr="00426D1B">
        <w:tc>
          <w:tcPr>
            <w:tcW w:w="884" w:type="dxa"/>
          </w:tcPr>
          <w:p w:rsidR="00426D1B" w:rsidRDefault="00426D1B" w:rsidP="00F73118">
            <w:pPr>
              <w:jc w:val="center"/>
            </w:pPr>
            <w:r>
              <w:t>2</w:t>
            </w:r>
          </w:p>
          <w:p w:rsidR="00426D1B" w:rsidRDefault="00426D1B" w:rsidP="00F73118">
            <w:pPr>
              <w:jc w:val="center"/>
            </w:pPr>
          </w:p>
        </w:tc>
        <w:tc>
          <w:tcPr>
            <w:tcW w:w="6064" w:type="dxa"/>
          </w:tcPr>
          <w:p w:rsidR="00426D1B" w:rsidRDefault="00426D1B" w:rsidP="005738E2">
            <w:r>
              <w:t>If the implementation supports multiple transport and exchange model combinations, the full test suite shall be run across at least one push and one pull configuration. If there is more than one push configuration, then at least 4 non-negative randomly selected test cases shall be run across each service, with execution of the G0_9005_TH_xxx/</w:t>
            </w:r>
            <w:r w:rsidRPr="009E49C1">
              <w:t>G0_9010_</w:t>
            </w:r>
            <w:r>
              <w:t>TH</w:t>
            </w:r>
            <w:r w:rsidRPr="009E49C1">
              <w:t>_xxx</w:t>
            </w:r>
            <w:r>
              <w:t xml:space="preserve"> security test being mandatory as part of the test cases run.</w:t>
            </w:r>
          </w:p>
          <w:p w:rsidR="00426D1B" w:rsidRDefault="00426D1B" w:rsidP="005738E2"/>
        </w:tc>
        <w:tc>
          <w:tcPr>
            <w:tcW w:w="2628" w:type="dxa"/>
          </w:tcPr>
          <w:p w:rsidR="00426D1B" w:rsidRDefault="00426D1B" w:rsidP="005738E2">
            <w:r>
              <w:t>Not supported</w:t>
            </w:r>
          </w:p>
        </w:tc>
      </w:tr>
      <w:tr w:rsidR="00426D1B" w:rsidTr="00426D1B">
        <w:tc>
          <w:tcPr>
            <w:tcW w:w="884" w:type="dxa"/>
          </w:tcPr>
          <w:p w:rsidR="00426D1B" w:rsidRDefault="00426D1B" w:rsidP="002E47A9">
            <w:pPr>
              <w:jc w:val="center"/>
            </w:pPr>
            <w:r>
              <w:t>3</w:t>
            </w:r>
          </w:p>
        </w:tc>
        <w:tc>
          <w:tcPr>
            <w:tcW w:w="6064" w:type="dxa"/>
          </w:tcPr>
          <w:p w:rsidR="00426D1B" w:rsidRDefault="00426D1B" w:rsidP="00AB65FE">
            <w:r>
              <w:t>The following test cases may be skipped if HISTORY_USAGE reporting is not supported by a full function VEN. However, Report Only VENs must pass these test cases.</w:t>
            </w:r>
          </w:p>
          <w:p w:rsidR="00426D1B" w:rsidRDefault="00426D1B" w:rsidP="00AB65FE"/>
          <w:p w:rsidR="00426D1B" w:rsidRDefault="00426D1B" w:rsidP="00AB65FE">
            <w:r>
              <w:t>_R1_3130_TH_VTN</w:t>
            </w:r>
          </w:p>
          <w:p w:rsidR="00426D1B" w:rsidRDefault="00426D1B" w:rsidP="00CB2D9D">
            <w:r>
              <w:t>_R0_8130_TH_VTN</w:t>
            </w:r>
          </w:p>
          <w:p w:rsidR="00426D1B" w:rsidRDefault="00426D1B" w:rsidP="00CB2D9D">
            <w:r>
              <w:t>_R1_3140_TH_VTN</w:t>
            </w:r>
          </w:p>
          <w:p w:rsidR="00426D1B" w:rsidRDefault="00426D1B" w:rsidP="00CB2D9D">
            <w:r>
              <w:t>_R0_8140_TH_VTN</w:t>
            </w:r>
          </w:p>
          <w:p w:rsidR="00426D1B" w:rsidRDefault="00426D1B" w:rsidP="0071682E"/>
        </w:tc>
        <w:tc>
          <w:tcPr>
            <w:tcW w:w="2628" w:type="dxa"/>
          </w:tcPr>
          <w:p w:rsidR="00426D1B" w:rsidRDefault="00426D1B" w:rsidP="00AB65FE">
            <w:r>
              <w:t>Not supported</w:t>
            </w:r>
          </w:p>
        </w:tc>
      </w:tr>
      <w:tr w:rsidR="00426D1B" w:rsidTr="00426D1B">
        <w:tc>
          <w:tcPr>
            <w:tcW w:w="884" w:type="dxa"/>
          </w:tcPr>
          <w:p w:rsidR="00426D1B" w:rsidRDefault="00426D1B" w:rsidP="002E47A9">
            <w:pPr>
              <w:jc w:val="center"/>
            </w:pPr>
            <w:r>
              <w:t>4</w:t>
            </w:r>
          </w:p>
        </w:tc>
        <w:tc>
          <w:tcPr>
            <w:tcW w:w="6064" w:type="dxa"/>
          </w:tcPr>
          <w:p w:rsidR="00426D1B" w:rsidRDefault="00426D1B" w:rsidP="00AB65FE">
            <w:r>
              <w:t xml:space="preserve">If the implementation is a Report Only VEN, then </w:t>
            </w:r>
            <w:proofErr w:type="gramStart"/>
            <w:r>
              <w:t>all of</w:t>
            </w:r>
            <w:proofErr w:type="gramEnd"/>
            <w:r>
              <w:t xml:space="preserve"> the tests under the </w:t>
            </w:r>
            <w:proofErr w:type="spellStart"/>
            <w:r>
              <w:t>EiEvent</w:t>
            </w:r>
            <w:proofErr w:type="spellEnd"/>
            <w:r>
              <w:t xml:space="preserve"> and </w:t>
            </w:r>
            <w:proofErr w:type="spellStart"/>
            <w:r>
              <w:t>EiOpt</w:t>
            </w:r>
            <w:proofErr w:type="spellEnd"/>
            <w:r>
              <w:t xml:space="preserve"> service headings may be skipped as these services are not required.</w:t>
            </w:r>
          </w:p>
          <w:p w:rsidR="00426D1B" w:rsidRDefault="00426D1B" w:rsidP="00AB65FE"/>
        </w:tc>
        <w:tc>
          <w:tcPr>
            <w:tcW w:w="2628" w:type="dxa"/>
          </w:tcPr>
          <w:p w:rsidR="00426D1B" w:rsidRDefault="00426D1B" w:rsidP="00AB65FE">
            <w:r>
              <w:t>Not supported</w:t>
            </w:r>
          </w:p>
        </w:tc>
      </w:tr>
      <w:tr w:rsidR="00426D1B" w:rsidTr="00426D1B">
        <w:tc>
          <w:tcPr>
            <w:tcW w:w="884" w:type="dxa"/>
          </w:tcPr>
          <w:p w:rsidR="00426D1B" w:rsidRDefault="00426D1B" w:rsidP="002E47A9">
            <w:pPr>
              <w:jc w:val="center"/>
            </w:pPr>
            <w:r>
              <w:t>5</w:t>
            </w:r>
          </w:p>
          <w:p w:rsidR="00426D1B" w:rsidRDefault="00426D1B" w:rsidP="002E47A9">
            <w:pPr>
              <w:jc w:val="center"/>
            </w:pPr>
          </w:p>
        </w:tc>
        <w:tc>
          <w:tcPr>
            <w:tcW w:w="6064" w:type="dxa"/>
          </w:tcPr>
          <w:p w:rsidR="00426D1B" w:rsidRDefault="00426D1B" w:rsidP="00AB65FE">
            <w:r>
              <w:t>If the answer to question 7 in the Implementation Capabilities and Configuration section is No and the implementation is a VTN, the following test cases may be skipped:</w:t>
            </w:r>
          </w:p>
          <w:p w:rsidR="00426D1B" w:rsidRDefault="00426D1B" w:rsidP="00AB65FE"/>
          <w:p w:rsidR="00426D1B" w:rsidRDefault="00426D1B" w:rsidP="00AB65FE">
            <w:r>
              <w:t>R1_3080_TH_VEN</w:t>
            </w:r>
          </w:p>
          <w:p w:rsidR="00426D1B" w:rsidRDefault="00426D1B" w:rsidP="00AE181B">
            <w:r>
              <w:t>R1_3090_TH_VEN</w:t>
            </w:r>
          </w:p>
          <w:p w:rsidR="00426D1B" w:rsidRDefault="00426D1B" w:rsidP="00CB2D9D">
            <w:r>
              <w:t>R1_3100_TH_VEN</w:t>
            </w:r>
          </w:p>
          <w:p w:rsidR="00426D1B" w:rsidRDefault="00426D1B" w:rsidP="00AE181B">
            <w:r>
              <w:t>R1_3120_TH_VEN</w:t>
            </w:r>
          </w:p>
          <w:p w:rsidR="00426D1B" w:rsidRDefault="00426D1B" w:rsidP="00F40CCE">
            <w:r>
              <w:t>R1_8080_TH_VEN</w:t>
            </w:r>
          </w:p>
          <w:p w:rsidR="00426D1B" w:rsidRDefault="00426D1B" w:rsidP="00F40CCE">
            <w:r>
              <w:t>R1_8090_TH_VEN</w:t>
            </w:r>
          </w:p>
          <w:p w:rsidR="00426D1B" w:rsidRDefault="00426D1B" w:rsidP="00F40CCE">
            <w:r>
              <w:t>R1_8100_TH_VEN</w:t>
            </w:r>
          </w:p>
          <w:p w:rsidR="00426D1B" w:rsidRDefault="00426D1B" w:rsidP="00F40CCE">
            <w:r>
              <w:t>R1_8120_TH_VEN</w:t>
            </w:r>
          </w:p>
          <w:p w:rsidR="00426D1B" w:rsidRDefault="00426D1B" w:rsidP="00AB65FE"/>
        </w:tc>
        <w:tc>
          <w:tcPr>
            <w:tcW w:w="2628" w:type="dxa"/>
          </w:tcPr>
          <w:p w:rsidR="00426D1B" w:rsidRDefault="00426D1B" w:rsidP="00AB65FE">
            <w:r>
              <w:t>Not supported</w:t>
            </w:r>
          </w:p>
        </w:tc>
      </w:tr>
      <w:tr w:rsidR="00426D1B" w:rsidTr="00426D1B">
        <w:tc>
          <w:tcPr>
            <w:tcW w:w="884" w:type="dxa"/>
          </w:tcPr>
          <w:p w:rsidR="00426D1B" w:rsidRDefault="00426D1B" w:rsidP="002E47A9">
            <w:pPr>
              <w:jc w:val="center"/>
            </w:pPr>
            <w:r>
              <w:t>6</w:t>
            </w:r>
          </w:p>
        </w:tc>
        <w:tc>
          <w:tcPr>
            <w:tcW w:w="6064" w:type="dxa"/>
          </w:tcPr>
          <w:p w:rsidR="00426D1B" w:rsidRDefault="00426D1B" w:rsidP="001F6023">
            <w:r>
              <w:t xml:space="preserve">If the VTN cannot send an Empty </w:t>
            </w:r>
            <w:proofErr w:type="spellStart"/>
            <w:r>
              <w:t>oadrDisributeEvent</w:t>
            </w:r>
            <w:proofErr w:type="spellEnd"/>
            <w:r>
              <w:t xml:space="preserve"> skip test case E0_6010_TH_VEN</w:t>
            </w:r>
          </w:p>
        </w:tc>
        <w:tc>
          <w:tcPr>
            <w:tcW w:w="2628" w:type="dxa"/>
          </w:tcPr>
          <w:p w:rsidR="00426D1B" w:rsidRDefault="00426D1B" w:rsidP="001F6023">
            <w:r>
              <w:t>Not supported</w:t>
            </w:r>
          </w:p>
        </w:tc>
      </w:tr>
      <w:tr w:rsidR="00426D1B" w:rsidTr="00426D1B">
        <w:tc>
          <w:tcPr>
            <w:tcW w:w="884" w:type="dxa"/>
          </w:tcPr>
          <w:p w:rsidR="00426D1B" w:rsidRDefault="00426D1B" w:rsidP="002E47A9">
            <w:pPr>
              <w:jc w:val="center"/>
            </w:pPr>
            <w:r>
              <w:t>7</w:t>
            </w:r>
          </w:p>
        </w:tc>
        <w:tc>
          <w:tcPr>
            <w:tcW w:w="6064" w:type="dxa"/>
          </w:tcPr>
          <w:p w:rsidR="00426D1B" w:rsidRDefault="00426D1B" w:rsidP="002641E8">
            <w:r>
              <w:t xml:space="preserve">If the VTN cannot be configured to set </w:t>
            </w:r>
            <w:proofErr w:type="spellStart"/>
            <w:r>
              <w:t>oadrResponseRequired</w:t>
            </w:r>
            <w:proofErr w:type="spellEnd"/>
            <w:r>
              <w:t xml:space="preserve"> to never skip test cases A_E2_0468, A_E2_0480, A_E2_0498, </w:t>
            </w:r>
            <w:r>
              <w:lastRenderedPageBreak/>
              <w:t>A_E3_0468, A_E3_0480, and A_E3_0498</w:t>
            </w:r>
          </w:p>
          <w:p w:rsidR="00426D1B" w:rsidRDefault="00426D1B" w:rsidP="002641E8"/>
        </w:tc>
        <w:tc>
          <w:tcPr>
            <w:tcW w:w="2628" w:type="dxa"/>
          </w:tcPr>
          <w:p w:rsidR="00426D1B" w:rsidRDefault="00426D1B" w:rsidP="002641E8">
            <w:r>
              <w:lastRenderedPageBreak/>
              <w:t>Not supported</w:t>
            </w:r>
          </w:p>
        </w:tc>
      </w:tr>
      <w:tr w:rsidR="00426D1B" w:rsidTr="00426D1B">
        <w:tc>
          <w:tcPr>
            <w:tcW w:w="884" w:type="dxa"/>
          </w:tcPr>
          <w:p w:rsidR="00426D1B" w:rsidRDefault="00426D1B" w:rsidP="002E47A9">
            <w:pPr>
              <w:jc w:val="center"/>
            </w:pPr>
            <w:r>
              <w:t>8</w:t>
            </w:r>
          </w:p>
        </w:tc>
        <w:tc>
          <w:tcPr>
            <w:tcW w:w="6064" w:type="dxa"/>
          </w:tcPr>
          <w:p w:rsidR="00426D1B" w:rsidRDefault="00426D1B" w:rsidP="00E01579">
            <w:r w:rsidRPr="007D2154">
              <w:t xml:space="preserve">If VEN cannot be configure with multiple </w:t>
            </w:r>
            <w:r>
              <w:t xml:space="preserve">Market Context, skip test case </w:t>
            </w:r>
            <w:r w:rsidRPr="00E01579">
              <w:t>A_E1_0285</w:t>
            </w:r>
            <w:r>
              <w:t xml:space="preserve"> and </w:t>
            </w:r>
            <w:r w:rsidRPr="00E01579">
              <w:t>A_E0_0285</w:t>
            </w:r>
          </w:p>
        </w:tc>
        <w:tc>
          <w:tcPr>
            <w:tcW w:w="2628" w:type="dxa"/>
          </w:tcPr>
          <w:p w:rsidR="00426D1B" w:rsidRPr="00426D1B" w:rsidRDefault="00426D1B" w:rsidP="00E01579">
            <w:pPr>
              <w:rPr>
                <w:b/>
              </w:rPr>
            </w:pPr>
            <w:proofErr w:type="spellStart"/>
            <w:r>
              <w:rPr>
                <w:b/>
              </w:rPr>
              <w:t>Suported</w:t>
            </w:r>
            <w:proofErr w:type="spellEnd"/>
          </w:p>
        </w:tc>
      </w:tr>
    </w:tbl>
    <w:p w:rsidR="006F60C9" w:rsidRDefault="006F60C9"/>
    <w:tbl>
      <w:tblPr>
        <w:tblStyle w:val="TableGrid"/>
        <w:tblW w:w="0" w:type="auto"/>
        <w:tblLook w:val="04A0" w:firstRow="1" w:lastRow="0" w:firstColumn="1" w:lastColumn="0" w:noHBand="0" w:noVBand="1"/>
      </w:tblPr>
      <w:tblGrid>
        <w:gridCol w:w="826"/>
        <w:gridCol w:w="6122"/>
        <w:gridCol w:w="2628"/>
      </w:tblGrid>
      <w:tr w:rsidR="00426D1B" w:rsidTr="00426D1B">
        <w:tc>
          <w:tcPr>
            <w:tcW w:w="826" w:type="dxa"/>
          </w:tcPr>
          <w:p w:rsidR="00426D1B" w:rsidRDefault="00426D1B" w:rsidP="002E47A9">
            <w:pPr>
              <w:jc w:val="center"/>
            </w:pPr>
            <w:r>
              <w:t>9</w:t>
            </w:r>
          </w:p>
        </w:tc>
        <w:tc>
          <w:tcPr>
            <w:tcW w:w="6122" w:type="dxa"/>
          </w:tcPr>
          <w:p w:rsidR="00426D1B" w:rsidRDefault="00426D1B" w:rsidP="002641E8">
            <w:r>
              <w:t>If the VTN cannot set a ramp up period skip test cases A_E2_0527 and A_E3_0527</w:t>
            </w:r>
          </w:p>
          <w:p w:rsidR="00426D1B" w:rsidRDefault="00426D1B" w:rsidP="002641E8"/>
        </w:tc>
        <w:tc>
          <w:tcPr>
            <w:tcW w:w="2628" w:type="dxa"/>
          </w:tcPr>
          <w:p w:rsidR="00426D1B" w:rsidRDefault="00426D1B" w:rsidP="002641E8">
            <w:r>
              <w:t>Not supported</w:t>
            </w:r>
          </w:p>
        </w:tc>
      </w:tr>
      <w:tr w:rsidR="00426D1B" w:rsidTr="00426D1B">
        <w:tc>
          <w:tcPr>
            <w:tcW w:w="826" w:type="dxa"/>
          </w:tcPr>
          <w:p w:rsidR="00426D1B" w:rsidRDefault="00426D1B" w:rsidP="002E47A9">
            <w:pPr>
              <w:jc w:val="center"/>
            </w:pPr>
            <w:r>
              <w:t>10</w:t>
            </w:r>
          </w:p>
        </w:tc>
        <w:tc>
          <w:tcPr>
            <w:tcW w:w="6122" w:type="dxa"/>
          </w:tcPr>
          <w:p w:rsidR="00426D1B" w:rsidRDefault="00426D1B" w:rsidP="002641E8">
            <w:r>
              <w:t>If the VTN cannot configure multiple intervals in an event skip test case A_E2_0432 and A_E3_0432</w:t>
            </w:r>
          </w:p>
          <w:p w:rsidR="00426D1B" w:rsidRDefault="00426D1B" w:rsidP="002641E8"/>
        </w:tc>
        <w:tc>
          <w:tcPr>
            <w:tcW w:w="2628" w:type="dxa"/>
          </w:tcPr>
          <w:p w:rsidR="00426D1B" w:rsidRDefault="00426D1B" w:rsidP="002641E8">
            <w:r>
              <w:t>Not supported</w:t>
            </w:r>
          </w:p>
        </w:tc>
      </w:tr>
      <w:tr w:rsidR="00426D1B" w:rsidTr="00426D1B">
        <w:tc>
          <w:tcPr>
            <w:tcW w:w="826" w:type="dxa"/>
          </w:tcPr>
          <w:p w:rsidR="00426D1B" w:rsidRDefault="00426D1B" w:rsidP="002E47A9">
            <w:pPr>
              <w:jc w:val="center"/>
            </w:pPr>
            <w:r>
              <w:t>11</w:t>
            </w:r>
          </w:p>
        </w:tc>
        <w:tc>
          <w:tcPr>
            <w:tcW w:w="6122" w:type="dxa"/>
          </w:tcPr>
          <w:p w:rsidR="00426D1B" w:rsidRDefault="00426D1B" w:rsidP="002641E8">
            <w:r>
              <w:t>If a VTN cannot set an event’s priority skip test case A_E2_0510, A_E3_0510, A_E2_ 0520, and A_E3_0520</w:t>
            </w:r>
          </w:p>
          <w:p w:rsidR="00426D1B" w:rsidRDefault="00426D1B" w:rsidP="002641E8"/>
        </w:tc>
        <w:tc>
          <w:tcPr>
            <w:tcW w:w="2628" w:type="dxa"/>
          </w:tcPr>
          <w:p w:rsidR="00426D1B" w:rsidRDefault="00426D1B" w:rsidP="002641E8">
            <w:r>
              <w:t>Not supported</w:t>
            </w:r>
          </w:p>
        </w:tc>
      </w:tr>
      <w:tr w:rsidR="00426D1B" w:rsidTr="00426D1B">
        <w:tc>
          <w:tcPr>
            <w:tcW w:w="826" w:type="dxa"/>
          </w:tcPr>
          <w:p w:rsidR="00426D1B" w:rsidRDefault="00426D1B" w:rsidP="002E47A9">
            <w:pPr>
              <w:jc w:val="center"/>
            </w:pPr>
            <w:r>
              <w:t>12</w:t>
            </w:r>
          </w:p>
        </w:tc>
        <w:tc>
          <w:tcPr>
            <w:tcW w:w="6122" w:type="dxa"/>
          </w:tcPr>
          <w:p w:rsidR="00426D1B" w:rsidRDefault="00426D1B" w:rsidP="0050013C">
            <w:r w:rsidRPr="00E21D5B">
              <w:t xml:space="preserve">If the </w:t>
            </w:r>
            <w:r>
              <w:t xml:space="preserve">VTN </w:t>
            </w:r>
            <w:r w:rsidRPr="00E21D5B">
              <w:t xml:space="preserve">does not support configuration of </w:t>
            </w:r>
            <w:proofErr w:type="spellStart"/>
            <w:r w:rsidRPr="00E21D5B">
              <w:t>eiTarget</w:t>
            </w:r>
            <w:proofErr w:type="spellEnd"/>
            <w:r w:rsidRPr="00E21D5B">
              <w:t xml:space="preserve"> </w:t>
            </w:r>
            <w:proofErr w:type="spellStart"/>
            <w:r w:rsidRPr="00E21D5B">
              <w:t>subelements</w:t>
            </w:r>
            <w:proofErr w:type="spellEnd"/>
            <w:r w:rsidRPr="00E21D5B">
              <w:t>, skip test case</w:t>
            </w:r>
            <w:r>
              <w:t xml:space="preserve"> </w:t>
            </w:r>
            <w:r w:rsidRPr="001446A3">
              <w:t>A_E3_0435</w:t>
            </w:r>
            <w:r>
              <w:t xml:space="preserve"> and</w:t>
            </w:r>
            <w:r w:rsidRPr="001446A3">
              <w:t xml:space="preserve"> A_E2_0435</w:t>
            </w:r>
            <w:r>
              <w:t>.</w:t>
            </w:r>
          </w:p>
        </w:tc>
        <w:tc>
          <w:tcPr>
            <w:tcW w:w="2628" w:type="dxa"/>
          </w:tcPr>
          <w:p w:rsidR="00426D1B" w:rsidRPr="00E21D5B" w:rsidRDefault="00426D1B" w:rsidP="0050013C">
            <w:r>
              <w:t>Not supported</w:t>
            </w:r>
          </w:p>
        </w:tc>
      </w:tr>
      <w:tr w:rsidR="00426D1B" w:rsidTr="00426D1B">
        <w:tc>
          <w:tcPr>
            <w:tcW w:w="826" w:type="dxa"/>
          </w:tcPr>
          <w:p w:rsidR="00426D1B" w:rsidRDefault="00426D1B" w:rsidP="002E47A9">
            <w:pPr>
              <w:jc w:val="center"/>
            </w:pPr>
            <w:r>
              <w:t>13</w:t>
            </w:r>
          </w:p>
        </w:tc>
        <w:tc>
          <w:tcPr>
            <w:tcW w:w="6122" w:type="dxa"/>
          </w:tcPr>
          <w:p w:rsidR="00426D1B" w:rsidRDefault="00426D1B" w:rsidP="009A2367">
            <w:r w:rsidRPr="00E21D5B">
              <w:t xml:space="preserve">If the </w:t>
            </w:r>
            <w:r>
              <w:t>VTN</w:t>
            </w:r>
            <w:r w:rsidRPr="00E21D5B">
              <w:t xml:space="preserve"> does not support configuration </w:t>
            </w:r>
            <w:r>
              <w:t xml:space="preserve">of </w:t>
            </w:r>
            <w:r w:rsidRPr="00CE2F30">
              <w:t>randomiz</w:t>
            </w:r>
            <w:r>
              <w:t>ation</w:t>
            </w:r>
            <w:r w:rsidRPr="00CE2F30">
              <w:t xml:space="preserve"> with a </w:t>
            </w:r>
            <w:proofErr w:type="spellStart"/>
            <w:r w:rsidRPr="00CE2F30">
              <w:t>startafter</w:t>
            </w:r>
            <w:proofErr w:type="spellEnd"/>
            <w:r w:rsidRPr="00CE2F30">
              <w:t xml:space="preserve"> element </w:t>
            </w:r>
            <w:r>
              <w:t xml:space="preserve">skip test cases </w:t>
            </w:r>
            <w:r w:rsidRPr="00462CF7">
              <w:t>A_E2_0685</w:t>
            </w:r>
            <w:r>
              <w:t xml:space="preserve"> and </w:t>
            </w:r>
            <w:r w:rsidRPr="00462CF7">
              <w:t>A_E3_0685</w:t>
            </w:r>
            <w:r>
              <w:t>.</w:t>
            </w:r>
          </w:p>
        </w:tc>
        <w:tc>
          <w:tcPr>
            <w:tcW w:w="2628" w:type="dxa"/>
          </w:tcPr>
          <w:p w:rsidR="00426D1B" w:rsidRPr="00E21D5B" w:rsidRDefault="00426D1B" w:rsidP="009A2367">
            <w:r>
              <w:t>Not supported</w:t>
            </w:r>
          </w:p>
        </w:tc>
      </w:tr>
      <w:tr w:rsidR="00426D1B" w:rsidTr="00426D1B">
        <w:tc>
          <w:tcPr>
            <w:tcW w:w="826" w:type="dxa"/>
          </w:tcPr>
          <w:p w:rsidR="00426D1B" w:rsidRDefault="00426D1B" w:rsidP="002E47A9">
            <w:pPr>
              <w:jc w:val="center"/>
            </w:pPr>
            <w:r>
              <w:t>14</w:t>
            </w:r>
          </w:p>
        </w:tc>
        <w:tc>
          <w:tcPr>
            <w:tcW w:w="6122" w:type="dxa"/>
          </w:tcPr>
          <w:p w:rsidR="00426D1B" w:rsidRPr="00E21D5B" w:rsidRDefault="00426D1B" w:rsidP="006B5A34">
            <w:r>
              <w:t>I</w:t>
            </w:r>
            <w:r w:rsidRPr="00287E74">
              <w:t>f the VEN cannot be configured to request reports from VTN</w:t>
            </w:r>
            <w:r>
              <w:t xml:space="preserve"> skip test case </w:t>
            </w:r>
            <w:r w:rsidRPr="00287E74">
              <w:t>R1_3070_TH_VTN_1</w:t>
            </w:r>
            <w:r>
              <w:t xml:space="preserve">, </w:t>
            </w:r>
            <w:r w:rsidRPr="006B5A34">
              <w:t>R0_8070_TH_VTN_1</w:t>
            </w:r>
            <w:r>
              <w:t xml:space="preserve">, </w:t>
            </w:r>
            <w:r w:rsidRPr="0055680D">
              <w:t>R1_3080_TH_VTN_1</w:t>
            </w:r>
            <w:r>
              <w:t xml:space="preserve">, </w:t>
            </w:r>
            <w:r w:rsidRPr="00E11AF5">
              <w:t>R0_8080_TH_VTN_1</w:t>
            </w:r>
            <w:r>
              <w:t xml:space="preserve">, </w:t>
            </w:r>
            <w:r w:rsidRPr="00167744">
              <w:t>R1_3090_TH_VTN_1</w:t>
            </w:r>
            <w:r>
              <w:t xml:space="preserve">, </w:t>
            </w:r>
            <w:r w:rsidRPr="004D6FBF">
              <w:t>R0_8090_TH_VTN_1</w:t>
            </w:r>
            <w:r>
              <w:t xml:space="preserve">, </w:t>
            </w:r>
            <w:r w:rsidRPr="0025092A">
              <w:t>R1_3100_TH_VTN_1</w:t>
            </w:r>
            <w:r>
              <w:t xml:space="preserve">, </w:t>
            </w:r>
            <w:r w:rsidRPr="004D0FA3">
              <w:t>R0_8100_TH_VTN_1</w:t>
            </w:r>
            <w:r>
              <w:t xml:space="preserve">, </w:t>
            </w:r>
            <w:r w:rsidRPr="004D0FA3">
              <w:t>R1_3120_TH_VTN_1</w:t>
            </w:r>
            <w:r>
              <w:t xml:space="preserve"> and </w:t>
            </w:r>
            <w:r w:rsidRPr="004D0FA3">
              <w:t>R0_8120_TH_VTN</w:t>
            </w:r>
            <w:r>
              <w:t>.</w:t>
            </w:r>
          </w:p>
        </w:tc>
        <w:tc>
          <w:tcPr>
            <w:tcW w:w="2628" w:type="dxa"/>
          </w:tcPr>
          <w:p w:rsidR="00426D1B" w:rsidRDefault="00426D1B" w:rsidP="006B5A34">
            <w:r>
              <w:t>Not supported</w:t>
            </w:r>
          </w:p>
        </w:tc>
      </w:tr>
      <w:tr w:rsidR="00426D1B" w:rsidTr="00426D1B">
        <w:tc>
          <w:tcPr>
            <w:tcW w:w="826" w:type="dxa"/>
          </w:tcPr>
          <w:p w:rsidR="00426D1B" w:rsidRDefault="00426D1B" w:rsidP="002E47A9">
            <w:pPr>
              <w:jc w:val="center"/>
            </w:pPr>
            <w:r>
              <w:t>15</w:t>
            </w:r>
          </w:p>
        </w:tc>
        <w:tc>
          <w:tcPr>
            <w:tcW w:w="6122" w:type="dxa"/>
          </w:tcPr>
          <w:p w:rsidR="00426D1B" w:rsidRDefault="00426D1B" w:rsidP="00D53BB5">
            <w:r>
              <w:t xml:space="preserve">If the VTN or VEN cannot be configured to send piggy back report requests and report cancellation payloads skip test cases </w:t>
            </w:r>
            <w:r w:rsidRPr="00D53BB5">
              <w:t>R1_3050_TH_VEN, R0_8050_TH_VEN_1, R1_3060_TH_VEN, R0_8060_TH_VEN, R1_3120_TH_VTN_1</w:t>
            </w:r>
            <w:r>
              <w:t xml:space="preserve"> and</w:t>
            </w:r>
            <w:r w:rsidRPr="00D53BB5">
              <w:t xml:space="preserve"> R0_8120_TH_VTN</w:t>
            </w:r>
            <w:r>
              <w:t>.</w:t>
            </w:r>
          </w:p>
        </w:tc>
        <w:tc>
          <w:tcPr>
            <w:tcW w:w="2628" w:type="dxa"/>
          </w:tcPr>
          <w:p w:rsidR="00426D1B" w:rsidRDefault="00426D1B" w:rsidP="00D53BB5">
            <w:r>
              <w:t>Not supported</w:t>
            </w:r>
          </w:p>
        </w:tc>
      </w:tr>
      <w:tr w:rsidR="00426D1B" w:rsidTr="00426D1B">
        <w:tc>
          <w:tcPr>
            <w:tcW w:w="826" w:type="dxa"/>
          </w:tcPr>
          <w:p w:rsidR="00426D1B" w:rsidRDefault="00426D1B" w:rsidP="002E47A9">
            <w:pPr>
              <w:jc w:val="center"/>
            </w:pPr>
            <w:r>
              <w:t>16</w:t>
            </w:r>
          </w:p>
        </w:tc>
        <w:tc>
          <w:tcPr>
            <w:tcW w:w="6122" w:type="dxa"/>
          </w:tcPr>
          <w:p w:rsidR="00426D1B" w:rsidRDefault="00426D1B" w:rsidP="009130F6">
            <w:r>
              <w:t xml:space="preserve">Test cases E1_1050_TH_VTN and E1_6050_TH_VTN may be skipped the VEN cannot configured to send an async </w:t>
            </w:r>
            <w:proofErr w:type="spellStart"/>
            <w:r>
              <w:t>oadrRequestEvent</w:t>
            </w:r>
            <w:proofErr w:type="spellEnd"/>
            <w:r>
              <w:t xml:space="preserve"> as required by this test case.</w:t>
            </w:r>
          </w:p>
        </w:tc>
        <w:tc>
          <w:tcPr>
            <w:tcW w:w="2628" w:type="dxa"/>
          </w:tcPr>
          <w:p w:rsidR="00426D1B" w:rsidRDefault="00426D1B" w:rsidP="009130F6">
            <w:r>
              <w:t>Not supported</w:t>
            </w:r>
          </w:p>
        </w:tc>
      </w:tr>
    </w:tbl>
    <w:p w:rsidR="00BD55D0" w:rsidRDefault="00BD55D0" w:rsidP="004764C2">
      <w:pPr>
        <w:rPr>
          <w:rFonts w:ascii="Arial" w:hAnsi="Arial" w:cs="Arial"/>
          <w:color w:val="1F497D"/>
          <w:sz w:val="21"/>
          <w:szCs w:val="21"/>
          <w:shd w:val="clear" w:color="auto" w:fill="FFFFFF"/>
        </w:rPr>
      </w:pPr>
    </w:p>
    <w:p w:rsidR="006F60C9" w:rsidRPr="004764C2" w:rsidRDefault="006F60C9" w:rsidP="004764C2">
      <w:pPr>
        <w:rPr>
          <w:rFonts w:ascii="Arial" w:hAnsi="Arial" w:cs="Arial"/>
          <w:color w:val="1F497D"/>
          <w:sz w:val="21"/>
          <w:szCs w:val="21"/>
          <w:shd w:val="clear" w:color="auto" w:fill="FFFFFF"/>
        </w:rPr>
      </w:pPr>
      <w:bookmarkStart w:id="22" w:name="_GoBack"/>
      <w:bookmarkEnd w:id="22"/>
    </w:p>
    <w:sectPr w:rsidR="006F60C9" w:rsidRPr="004764C2" w:rsidSect="00574E9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8B8" w:rsidRDefault="002508B8" w:rsidP="00D70358">
      <w:r>
        <w:separator/>
      </w:r>
    </w:p>
  </w:endnote>
  <w:endnote w:type="continuationSeparator" w:id="0">
    <w:p w:rsidR="002508B8" w:rsidRDefault="002508B8" w:rsidP="00D7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96557"/>
      <w:docPartObj>
        <w:docPartGallery w:val="Page Numbers (Bottom of Page)"/>
        <w:docPartUnique/>
      </w:docPartObj>
    </w:sdtPr>
    <w:sdtContent>
      <w:p w:rsidR="002508B8" w:rsidRDefault="002508B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508B8" w:rsidRDefault="0025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8B8" w:rsidRDefault="002508B8" w:rsidP="00D70358">
      <w:r>
        <w:separator/>
      </w:r>
    </w:p>
  </w:footnote>
  <w:footnote w:type="continuationSeparator" w:id="0">
    <w:p w:rsidR="002508B8" w:rsidRDefault="002508B8" w:rsidP="00D7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8B8" w:rsidRDefault="002508B8" w:rsidP="00EC741B">
    <w:pPr>
      <w:pStyle w:val="Header"/>
      <w:jc w:val="right"/>
    </w:pPr>
    <w:r>
      <w:rPr>
        <w:noProof/>
      </w:rPr>
      <w:drawing>
        <wp:anchor distT="0" distB="0" distL="114300" distR="114300" simplePos="0" relativeHeight="251658240" behindDoc="0" locked="0" layoutInCell="1" allowOverlap="1">
          <wp:simplePos x="0" y="0"/>
          <wp:positionH relativeFrom="column">
            <wp:posOffset>4045354</wp:posOffset>
          </wp:positionH>
          <wp:positionV relativeFrom="paragraph">
            <wp:posOffset>-207818</wp:posOffset>
          </wp:positionV>
          <wp:extent cx="2296800" cy="50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ADR Small_low mem (448x98).jpg"/>
                  <pic:cNvPicPr/>
                </pic:nvPicPr>
                <pic:blipFill>
                  <a:blip r:embed="rId1">
                    <a:extLst>
                      <a:ext uri="{28A0092B-C50C-407E-A947-70E740481C1C}">
                        <a14:useLocalDpi xmlns:a14="http://schemas.microsoft.com/office/drawing/2010/main" val="0"/>
                      </a:ext>
                    </a:extLst>
                  </a:blip>
                  <a:stretch>
                    <a:fillRect/>
                  </a:stretch>
                </pic:blipFill>
                <pic:spPr>
                  <a:xfrm>
                    <a:off x="0" y="0"/>
                    <a:ext cx="2296800" cy="50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0A0"/>
    <w:multiLevelType w:val="hybridMultilevel"/>
    <w:tmpl w:val="80A6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63876"/>
    <w:multiLevelType w:val="hybridMultilevel"/>
    <w:tmpl w:val="821A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55C21"/>
    <w:multiLevelType w:val="multilevel"/>
    <w:tmpl w:val="311ED68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9448AF"/>
    <w:multiLevelType w:val="multilevel"/>
    <w:tmpl w:val="597AFB4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334E67"/>
    <w:multiLevelType w:val="hybridMultilevel"/>
    <w:tmpl w:val="FBCE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C2ED7"/>
    <w:multiLevelType w:val="hybridMultilevel"/>
    <w:tmpl w:val="0AB6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05DF3"/>
    <w:multiLevelType w:val="hybridMultilevel"/>
    <w:tmpl w:val="0CE4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74E8C"/>
    <w:multiLevelType w:val="hybridMultilevel"/>
    <w:tmpl w:val="4B64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76919"/>
    <w:multiLevelType w:val="hybridMultilevel"/>
    <w:tmpl w:val="75EE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91F0A"/>
    <w:multiLevelType w:val="hybridMultilevel"/>
    <w:tmpl w:val="FE3A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5044E"/>
    <w:multiLevelType w:val="hybridMultilevel"/>
    <w:tmpl w:val="5A2CB176"/>
    <w:lvl w:ilvl="0" w:tplc="5A40DAE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A65AC"/>
    <w:multiLevelType w:val="hybridMultilevel"/>
    <w:tmpl w:val="338C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32DC3"/>
    <w:multiLevelType w:val="hybridMultilevel"/>
    <w:tmpl w:val="9EF8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72E1C"/>
    <w:multiLevelType w:val="hybridMultilevel"/>
    <w:tmpl w:val="6766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71B25"/>
    <w:multiLevelType w:val="hybridMultilevel"/>
    <w:tmpl w:val="3F0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B772E"/>
    <w:multiLevelType w:val="hybridMultilevel"/>
    <w:tmpl w:val="E5CA126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602669CC"/>
    <w:multiLevelType w:val="hybridMultilevel"/>
    <w:tmpl w:val="0AA0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CB6A63"/>
    <w:multiLevelType w:val="multilevel"/>
    <w:tmpl w:val="313AD53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5570FE"/>
    <w:multiLevelType w:val="hybridMultilevel"/>
    <w:tmpl w:val="419C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11"/>
  </w:num>
  <w:num w:numId="5">
    <w:abstractNumId w:val="18"/>
  </w:num>
  <w:num w:numId="6">
    <w:abstractNumId w:val="1"/>
  </w:num>
  <w:num w:numId="7">
    <w:abstractNumId w:val="8"/>
  </w:num>
  <w:num w:numId="8">
    <w:abstractNumId w:val="16"/>
  </w:num>
  <w:num w:numId="9">
    <w:abstractNumId w:val="0"/>
  </w:num>
  <w:num w:numId="10">
    <w:abstractNumId w:val="9"/>
  </w:num>
  <w:num w:numId="11">
    <w:abstractNumId w:val="17"/>
  </w:num>
  <w:num w:numId="12">
    <w:abstractNumId w:val="13"/>
  </w:num>
  <w:num w:numId="13">
    <w:abstractNumId w:val="12"/>
  </w:num>
  <w:num w:numId="14">
    <w:abstractNumId w:val="5"/>
  </w:num>
  <w:num w:numId="15">
    <w:abstractNumId w:val="15"/>
  </w:num>
  <w:num w:numId="16">
    <w:abstractNumId w:val="4"/>
  </w:num>
  <w:num w:numId="17">
    <w:abstractNumId w:val="14"/>
  </w:num>
  <w:num w:numId="18">
    <w:abstractNumId w:val="2"/>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1918"/>
    <w:rsid w:val="00000A3A"/>
    <w:rsid w:val="00002AAF"/>
    <w:rsid w:val="00002DE3"/>
    <w:rsid w:val="00002E7D"/>
    <w:rsid w:val="000031B3"/>
    <w:rsid w:val="0000325D"/>
    <w:rsid w:val="000049C4"/>
    <w:rsid w:val="00005288"/>
    <w:rsid w:val="00005F0E"/>
    <w:rsid w:val="000060FD"/>
    <w:rsid w:val="00006D5C"/>
    <w:rsid w:val="000071C4"/>
    <w:rsid w:val="00007590"/>
    <w:rsid w:val="000076B9"/>
    <w:rsid w:val="00007965"/>
    <w:rsid w:val="00010115"/>
    <w:rsid w:val="00010D8E"/>
    <w:rsid w:val="00010F71"/>
    <w:rsid w:val="0001123A"/>
    <w:rsid w:val="00011B4A"/>
    <w:rsid w:val="00013781"/>
    <w:rsid w:val="00014059"/>
    <w:rsid w:val="0001443D"/>
    <w:rsid w:val="0001487E"/>
    <w:rsid w:val="00014E7B"/>
    <w:rsid w:val="0001518F"/>
    <w:rsid w:val="00015282"/>
    <w:rsid w:val="000157DF"/>
    <w:rsid w:val="00016191"/>
    <w:rsid w:val="00016502"/>
    <w:rsid w:val="00020EE1"/>
    <w:rsid w:val="00021A2C"/>
    <w:rsid w:val="00021B67"/>
    <w:rsid w:val="00021C7C"/>
    <w:rsid w:val="00021D74"/>
    <w:rsid w:val="0002404B"/>
    <w:rsid w:val="000241D4"/>
    <w:rsid w:val="0002485F"/>
    <w:rsid w:val="00024947"/>
    <w:rsid w:val="00024CBE"/>
    <w:rsid w:val="0002589D"/>
    <w:rsid w:val="00025B58"/>
    <w:rsid w:val="00027DD4"/>
    <w:rsid w:val="00030576"/>
    <w:rsid w:val="00032075"/>
    <w:rsid w:val="00033E24"/>
    <w:rsid w:val="000344DB"/>
    <w:rsid w:val="00034E8F"/>
    <w:rsid w:val="00035102"/>
    <w:rsid w:val="00035671"/>
    <w:rsid w:val="0003608B"/>
    <w:rsid w:val="000369FA"/>
    <w:rsid w:val="000372E7"/>
    <w:rsid w:val="00037390"/>
    <w:rsid w:val="000375B6"/>
    <w:rsid w:val="00037640"/>
    <w:rsid w:val="0004057F"/>
    <w:rsid w:val="000411B7"/>
    <w:rsid w:val="000416F0"/>
    <w:rsid w:val="00041C1D"/>
    <w:rsid w:val="0004216C"/>
    <w:rsid w:val="00042556"/>
    <w:rsid w:val="00042B84"/>
    <w:rsid w:val="00042DFA"/>
    <w:rsid w:val="000438FD"/>
    <w:rsid w:val="000459E2"/>
    <w:rsid w:val="00045BB8"/>
    <w:rsid w:val="00046044"/>
    <w:rsid w:val="000470CB"/>
    <w:rsid w:val="0005108F"/>
    <w:rsid w:val="00053C3F"/>
    <w:rsid w:val="00053D2D"/>
    <w:rsid w:val="00054DCC"/>
    <w:rsid w:val="00055402"/>
    <w:rsid w:val="000555B2"/>
    <w:rsid w:val="00055E11"/>
    <w:rsid w:val="000566E7"/>
    <w:rsid w:val="00056A51"/>
    <w:rsid w:val="00056C16"/>
    <w:rsid w:val="00057A07"/>
    <w:rsid w:val="000608CC"/>
    <w:rsid w:val="0006142E"/>
    <w:rsid w:val="00061A7F"/>
    <w:rsid w:val="00061BA9"/>
    <w:rsid w:val="0006225D"/>
    <w:rsid w:val="000623BA"/>
    <w:rsid w:val="000632E3"/>
    <w:rsid w:val="000634B5"/>
    <w:rsid w:val="00063524"/>
    <w:rsid w:val="0006474A"/>
    <w:rsid w:val="00064AE5"/>
    <w:rsid w:val="00065585"/>
    <w:rsid w:val="00065730"/>
    <w:rsid w:val="00065C9A"/>
    <w:rsid w:val="00065E4F"/>
    <w:rsid w:val="00066C8A"/>
    <w:rsid w:val="00067D70"/>
    <w:rsid w:val="00070558"/>
    <w:rsid w:val="0007078A"/>
    <w:rsid w:val="0007137C"/>
    <w:rsid w:val="0007145E"/>
    <w:rsid w:val="00071FA4"/>
    <w:rsid w:val="00072083"/>
    <w:rsid w:val="000722D0"/>
    <w:rsid w:val="00073178"/>
    <w:rsid w:val="00074BC0"/>
    <w:rsid w:val="0007522D"/>
    <w:rsid w:val="00075556"/>
    <w:rsid w:val="000763E7"/>
    <w:rsid w:val="0007787D"/>
    <w:rsid w:val="00077C96"/>
    <w:rsid w:val="00081085"/>
    <w:rsid w:val="00081D3D"/>
    <w:rsid w:val="00081ECE"/>
    <w:rsid w:val="00082FA6"/>
    <w:rsid w:val="000832FC"/>
    <w:rsid w:val="00083D24"/>
    <w:rsid w:val="0008433B"/>
    <w:rsid w:val="0008433D"/>
    <w:rsid w:val="00085B4D"/>
    <w:rsid w:val="00086727"/>
    <w:rsid w:val="00087274"/>
    <w:rsid w:val="00087AAE"/>
    <w:rsid w:val="000900F6"/>
    <w:rsid w:val="00091E85"/>
    <w:rsid w:val="000926F8"/>
    <w:rsid w:val="00093CD3"/>
    <w:rsid w:val="00093E14"/>
    <w:rsid w:val="0009793F"/>
    <w:rsid w:val="00097ACC"/>
    <w:rsid w:val="00097FB0"/>
    <w:rsid w:val="000A03EF"/>
    <w:rsid w:val="000A18E8"/>
    <w:rsid w:val="000A1D8C"/>
    <w:rsid w:val="000A2B41"/>
    <w:rsid w:val="000A323B"/>
    <w:rsid w:val="000A3579"/>
    <w:rsid w:val="000A55A9"/>
    <w:rsid w:val="000A67D6"/>
    <w:rsid w:val="000A6BA3"/>
    <w:rsid w:val="000B0987"/>
    <w:rsid w:val="000B0A6A"/>
    <w:rsid w:val="000B0EA7"/>
    <w:rsid w:val="000B1C7A"/>
    <w:rsid w:val="000B23EB"/>
    <w:rsid w:val="000B2920"/>
    <w:rsid w:val="000B2C3C"/>
    <w:rsid w:val="000B3085"/>
    <w:rsid w:val="000B3E00"/>
    <w:rsid w:val="000B42B1"/>
    <w:rsid w:val="000B5B98"/>
    <w:rsid w:val="000B7A04"/>
    <w:rsid w:val="000C2E60"/>
    <w:rsid w:val="000C3059"/>
    <w:rsid w:val="000C33A2"/>
    <w:rsid w:val="000C33D2"/>
    <w:rsid w:val="000C340F"/>
    <w:rsid w:val="000C3A38"/>
    <w:rsid w:val="000C4E9C"/>
    <w:rsid w:val="000C5516"/>
    <w:rsid w:val="000C7F96"/>
    <w:rsid w:val="000D0B1D"/>
    <w:rsid w:val="000D2297"/>
    <w:rsid w:val="000D25AA"/>
    <w:rsid w:val="000D39A2"/>
    <w:rsid w:val="000D3AAE"/>
    <w:rsid w:val="000D42B1"/>
    <w:rsid w:val="000D4D57"/>
    <w:rsid w:val="000D4E9C"/>
    <w:rsid w:val="000D5C21"/>
    <w:rsid w:val="000D78E8"/>
    <w:rsid w:val="000E015A"/>
    <w:rsid w:val="000E1B7A"/>
    <w:rsid w:val="000E1E92"/>
    <w:rsid w:val="000E22EB"/>
    <w:rsid w:val="000E3264"/>
    <w:rsid w:val="000E32A7"/>
    <w:rsid w:val="000E50E3"/>
    <w:rsid w:val="000E674E"/>
    <w:rsid w:val="000E6C0C"/>
    <w:rsid w:val="000E6E96"/>
    <w:rsid w:val="000E6F9B"/>
    <w:rsid w:val="000F01CE"/>
    <w:rsid w:val="000F0593"/>
    <w:rsid w:val="000F2D72"/>
    <w:rsid w:val="000F2F2F"/>
    <w:rsid w:val="000F369B"/>
    <w:rsid w:val="000F426C"/>
    <w:rsid w:val="000F4352"/>
    <w:rsid w:val="000F5943"/>
    <w:rsid w:val="000F6515"/>
    <w:rsid w:val="000F6649"/>
    <w:rsid w:val="000F73FC"/>
    <w:rsid w:val="000F75EC"/>
    <w:rsid w:val="000F7C49"/>
    <w:rsid w:val="00100548"/>
    <w:rsid w:val="001030F6"/>
    <w:rsid w:val="00103780"/>
    <w:rsid w:val="00104240"/>
    <w:rsid w:val="001053A3"/>
    <w:rsid w:val="00105988"/>
    <w:rsid w:val="00106740"/>
    <w:rsid w:val="001079C1"/>
    <w:rsid w:val="001079EE"/>
    <w:rsid w:val="00107F81"/>
    <w:rsid w:val="00110D38"/>
    <w:rsid w:val="001115DA"/>
    <w:rsid w:val="00112570"/>
    <w:rsid w:val="0011278D"/>
    <w:rsid w:val="00113DC5"/>
    <w:rsid w:val="00113EB2"/>
    <w:rsid w:val="001147F9"/>
    <w:rsid w:val="00114E99"/>
    <w:rsid w:val="001159AF"/>
    <w:rsid w:val="001161CF"/>
    <w:rsid w:val="0011674D"/>
    <w:rsid w:val="00116E97"/>
    <w:rsid w:val="00121C73"/>
    <w:rsid w:val="00121D67"/>
    <w:rsid w:val="00122365"/>
    <w:rsid w:val="00122750"/>
    <w:rsid w:val="00122B35"/>
    <w:rsid w:val="001240F4"/>
    <w:rsid w:val="00124426"/>
    <w:rsid w:val="001246E9"/>
    <w:rsid w:val="00124F5E"/>
    <w:rsid w:val="0012656A"/>
    <w:rsid w:val="001267C2"/>
    <w:rsid w:val="00127733"/>
    <w:rsid w:val="001303A5"/>
    <w:rsid w:val="001306D5"/>
    <w:rsid w:val="00130C43"/>
    <w:rsid w:val="0013146D"/>
    <w:rsid w:val="00131ACF"/>
    <w:rsid w:val="0013291B"/>
    <w:rsid w:val="00132FC4"/>
    <w:rsid w:val="00133927"/>
    <w:rsid w:val="00135DAF"/>
    <w:rsid w:val="0013678F"/>
    <w:rsid w:val="00136D8E"/>
    <w:rsid w:val="00136FA6"/>
    <w:rsid w:val="0013772F"/>
    <w:rsid w:val="001401DD"/>
    <w:rsid w:val="00140CF2"/>
    <w:rsid w:val="00140D41"/>
    <w:rsid w:val="001411D5"/>
    <w:rsid w:val="0014153F"/>
    <w:rsid w:val="00141A99"/>
    <w:rsid w:val="001421BC"/>
    <w:rsid w:val="001424B8"/>
    <w:rsid w:val="00143F07"/>
    <w:rsid w:val="001446A3"/>
    <w:rsid w:val="001455B2"/>
    <w:rsid w:val="00145B2A"/>
    <w:rsid w:val="00145B92"/>
    <w:rsid w:val="001468D6"/>
    <w:rsid w:val="00146C95"/>
    <w:rsid w:val="00147CF4"/>
    <w:rsid w:val="00150053"/>
    <w:rsid w:val="00150526"/>
    <w:rsid w:val="00151433"/>
    <w:rsid w:val="00153A7C"/>
    <w:rsid w:val="001544AA"/>
    <w:rsid w:val="0015514C"/>
    <w:rsid w:val="00155337"/>
    <w:rsid w:val="00155A1D"/>
    <w:rsid w:val="0015708F"/>
    <w:rsid w:val="00157129"/>
    <w:rsid w:val="00157B02"/>
    <w:rsid w:val="00157B98"/>
    <w:rsid w:val="0016085B"/>
    <w:rsid w:val="001618B1"/>
    <w:rsid w:val="00163889"/>
    <w:rsid w:val="00164580"/>
    <w:rsid w:val="001659DF"/>
    <w:rsid w:val="00165CE2"/>
    <w:rsid w:val="00167744"/>
    <w:rsid w:val="00167C9D"/>
    <w:rsid w:val="001704B4"/>
    <w:rsid w:val="00170D04"/>
    <w:rsid w:val="0017146F"/>
    <w:rsid w:val="00171CF5"/>
    <w:rsid w:val="00173CB6"/>
    <w:rsid w:val="001741BB"/>
    <w:rsid w:val="001749E6"/>
    <w:rsid w:val="00174FA0"/>
    <w:rsid w:val="001770C0"/>
    <w:rsid w:val="001770E4"/>
    <w:rsid w:val="001775E5"/>
    <w:rsid w:val="00177811"/>
    <w:rsid w:val="00177BAE"/>
    <w:rsid w:val="00177C90"/>
    <w:rsid w:val="001803AA"/>
    <w:rsid w:val="00180701"/>
    <w:rsid w:val="00180913"/>
    <w:rsid w:val="00181D26"/>
    <w:rsid w:val="00182215"/>
    <w:rsid w:val="0018376E"/>
    <w:rsid w:val="00183ADD"/>
    <w:rsid w:val="00183C67"/>
    <w:rsid w:val="0018456F"/>
    <w:rsid w:val="001853C1"/>
    <w:rsid w:val="00185A64"/>
    <w:rsid w:val="00187B02"/>
    <w:rsid w:val="0019018D"/>
    <w:rsid w:val="00192CCC"/>
    <w:rsid w:val="00192E4D"/>
    <w:rsid w:val="00192F4F"/>
    <w:rsid w:val="0019478F"/>
    <w:rsid w:val="00195AA4"/>
    <w:rsid w:val="001962DE"/>
    <w:rsid w:val="0019633A"/>
    <w:rsid w:val="001968AD"/>
    <w:rsid w:val="0019775C"/>
    <w:rsid w:val="00197EB6"/>
    <w:rsid w:val="001A125A"/>
    <w:rsid w:val="001A2BC7"/>
    <w:rsid w:val="001A2D10"/>
    <w:rsid w:val="001A3095"/>
    <w:rsid w:val="001A37C7"/>
    <w:rsid w:val="001A40C0"/>
    <w:rsid w:val="001A46BF"/>
    <w:rsid w:val="001A5904"/>
    <w:rsid w:val="001A6CCC"/>
    <w:rsid w:val="001A6D6C"/>
    <w:rsid w:val="001A6E75"/>
    <w:rsid w:val="001A7074"/>
    <w:rsid w:val="001A7DBE"/>
    <w:rsid w:val="001B0FFD"/>
    <w:rsid w:val="001B138C"/>
    <w:rsid w:val="001B1D9C"/>
    <w:rsid w:val="001B26DA"/>
    <w:rsid w:val="001B2A91"/>
    <w:rsid w:val="001B34D8"/>
    <w:rsid w:val="001B3899"/>
    <w:rsid w:val="001B3CC4"/>
    <w:rsid w:val="001B4690"/>
    <w:rsid w:val="001B5579"/>
    <w:rsid w:val="001B586F"/>
    <w:rsid w:val="001B5894"/>
    <w:rsid w:val="001B6683"/>
    <w:rsid w:val="001B6FA6"/>
    <w:rsid w:val="001B730F"/>
    <w:rsid w:val="001B7466"/>
    <w:rsid w:val="001B7813"/>
    <w:rsid w:val="001B789B"/>
    <w:rsid w:val="001C106D"/>
    <w:rsid w:val="001C1192"/>
    <w:rsid w:val="001C1963"/>
    <w:rsid w:val="001C1F25"/>
    <w:rsid w:val="001C27E0"/>
    <w:rsid w:val="001C2E85"/>
    <w:rsid w:val="001C3046"/>
    <w:rsid w:val="001C3A2C"/>
    <w:rsid w:val="001C56F2"/>
    <w:rsid w:val="001C655A"/>
    <w:rsid w:val="001C6FA1"/>
    <w:rsid w:val="001D1390"/>
    <w:rsid w:val="001D2197"/>
    <w:rsid w:val="001D29C7"/>
    <w:rsid w:val="001D2FB2"/>
    <w:rsid w:val="001D3102"/>
    <w:rsid w:val="001D3160"/>
    <w:rsid w:val="001D3903"/>
    <w:rsid w:val="001D3ADE"/>
    <w:rsid w:val="001D3BAA"/>
    <w:rsid w:val="001D475A"/>
    <w:rsid w:val="001D49DA"/>
    <w:rsid w:val="001D6272"/>
    <w:rsid w:val="001D6CF2"/>
    <w:rsid w:val="001D781C"/>
    <w:rsid w:val="001D7BA5"/>
    <w:rsid w:val="001D7DF6"/>
    <w:rsid w:val="001E0681"/>
    <w:rsid w:val="001E099A"/>
    <w:rsid w:val="001E1B20"/>
    <w:rsid w:val="001E3741"/>
    <w:rsid w:val="001E375C"/>
    <w:rsid w:val="001E37C3"/>
    <w:rsid w:val="001E3CC9"/>
    <w:rsid w:val="001E3FBB"/>
    <w:rsid w:val="001E40D2"/>
    <w:rsid w:val="001E4151"/>
    <w:rsid w:val="001E4344"/>
    <w:rsid w:val="001E478A"/>
    <w:rsid w:val="001E4D46"/>
    <w:rsid w:val="001E6197"/>
    <w:rsid w:val="001E690B"/>
    <w:rsid w:val="001E6E90"/>
    <w:rsid w:val="001E77A6"/>
    <w:rsid w:val="001F012E"/>
    <w:rsid w:val="001F0842"/>
    <w:rsid w:val="001F091C"/>
    <w:rsid w:val="001F284B"/>
    <w:rsid w:val="001F28C7"/>
    <w:rsid w:val="001F36F4"/>
    <w:rsid w:val="001F3C28"/>
    <w:rsid w:val="001F4171"/>
    <w:rsid w:val="001F467D"/>
    <w:rsid w:val="001F4B59"/>
    <w:rsid w:val="001F5549"/>
    <w:rsid w:val="001F5CED"/>
    <w:rsid w:val="001F6023"/>
    <w:rsid w:val="001F6412"/>
    <w:rsid w:val="001F77B2"/>
    <w:rsid w:val="001F7DD8"/>
    <w:rsid w:val="00201E67"/>
    <w:rsid w:val="0020221D"/>
    <w:rsid w:val="002034D2"/>
    <w:rsid w:val="00205778"/>
    <w:rsid w:val="00206503"/>
    <w:rsid w:val="00206680"/>
    <w:rsid w:val="002068ED"/>
    <w:rsid w:val="00206AC8"/>
    <w:rsid w:val="00206E2A"/>
    <w:rsid w:val="00207221"/>
    <w:rsid w:val="00207682"/>
    <w:rsid w:val="00207D07"/>
    <w:rsid w:val="00211610"/>
    <w:rsid w:val="00212BB5"/>
    <w:rsid w:val="00212C79"/>
    <w:rsid w:val="00212D2D"/>
    <w:rsid w:val="002131A0"/>
    <w:rsid w:val="002131EC"/>
    <w:rsid w:val="00213B59"/>
    <w:rsid w:val="00213DE9"/>
    <w:rsid w:val="00214158"/>
    <w:rsid w:val="00214AD4"/>
    <w:rsid w:val="00214D84"/>
    <w:rsid w:val="00215E4B"/>
    <w:rsid w:val="00216A09"/>
    <w:rsid w:val="002201C8"/>
    <w:rsid w:val="0022068D"/>
    <w:rsid w:val="00221573"/>
    <w:rsid w:val="00222196"/>
    <w:rsid w:val="002228EE"/>
    <w:rsid w:val="002239D1"/>
    <w:rsid w:val="00225007"/>
    <w:rsid w:val="00225113"/>
    <w:rsid w:val="00225296"/>
    <w:rsid w:val="0022597B"/>
    <w:rsid w:val="00225CEB"/>
    <w:rsid w:val="00225E60"/>
    <w:rsid w:val="00226914"/>
    <w:rsid w:val="002269C8"/>
    <w:rsid w:val="00230DD8"/>
    <w:rsid w:val="0023127C"/>
    <w:rsid w:val="00231977"/>
    <w:rsid w:val="00232BDF"/>
    <w:rsid w:val="00233F31"/>
    <w:rsid w:val="002343C1"/>
    <w:rsid w:val="002350D4"/>
    <w:rsid w:val="0023533A"/>
    <w:rsid w:val="0023584F"/>
    <w:rsid w:val="00235E10"/>
    <w:rsid w:val="0023723E"/>
    <w:rsid w:val="0024124B"/>
    <w:rsid w:val="002426C7"/>
    <w:rsid w:val="00242837"/>
    <w:rsid w:val="00242A13"/>
    <w:rsid w:val="00243600"/>
    <w:rsid w:val="002436AA"/>
    <w:rsid w:val="002449E6"/>
    <w:rsid w:val="00244AB0"/>
    <w:rsid w:val="00244EA8"/>
    <w:rsid w:val="00245708"/>
    <w:rsid w:val="0024675D"/>
    <w:rsid w:val="002479A5"/>
    <w:rsid w:val="00247B29"/>
    <w:rsid w:val="0025031E"/>
    <w:rsid w:val="0025069D"/>
    <w:rsid w:val="002508B8"/>
    <w:rsid w:val="0025092A"/>
    <w:rsid w:val="00250C34"/>
    <w:rsid w:val="00250E71"/>
    <w:rsid w:val="002513FF"/>
    <w:rsid w:val="002531BB"/>
    <w:rsid w:val="002547AF"/>
    <w:rsid w:val="002550F5"/>
    <w:rsid w:val="00255175"/>
    <w:rsid w:val="00255675"/>
    <w:rsid w:val="0025607C"/>
    <w:rsid w:val="00256741"/>
    <w:rsid w:val="002567D5"/>
    <w:rsid w:val="0025731E"/>
    <w:rsid w:val="00257AF7"/>
    <w:rsid w:val="00261E22"/>
    <w:rsid w:val="00262113"/>
    <w:rsid w:val="00262222"/>
    <w:rsid w:val="0026228C"/>
    <w:rsid w:val="002624B7"/>
    <w:rsid w:val="00262D2F"/>
    <w:rsid w:val="002635DB"/>
    <w:rsid w:val="002641E8"/>
    <w:rsid w:val="002652D0"/>
    <w:rsid w:val="00265693"/>
    <w:rsid w:val="00265A99"/>
    <w:rsid w:val="00266B69"/>
    <w:rsid w:val="00266BFA"/>
    <w:rsid w:val="00266CBB"/>
    <w:rsid w:val="00267AD3"/>
    <w:rsid w:val="00267DA9"/>
    <w:rsid w:val="00270BBD"/>
    <w:rsid w:val="00270C3B"/>
    <w:rsid w:val="00271B71"/>
    <w:rsid w:val="00272112"/>
    <w:rsid w:val="00273A56"/>
    <w:rsid w:val="002746F7"/>
    <w:rsid w:val="00274969"/>
    <w:rsid w:val="00274D99"/>
    <w:rsid w:val="0027502D"/>
    <w:rsid w:val="002751BF"/>
    <w:rsid w:val="00275FA6"/>
    <w:rsid w:val="00276A7D"/>
    <w:rsid w:val="0027700E"/>
    <w:rsid w:val="0027712A"/>
    <w:rsid w:val="0027740F"/>
    <w:rsid w:val="00277B83"/>
    <w:rsid w:val="00277D20"/>
    <w:rsid w:val="002806A5"/>
    <w:rsid w:val="002806F9"/>
    <w:rsid w:val="00281472"/>
    <w:rsid w:val="00281557"/>
    <w:rsid w:val="00281D0E"/>
    <w:rsid w:val="00282B9B"/>
    <w:rsid w:val="002839CE"/>
    <w:rsid w:val="00283E50"/>
    <w:rsid w:val="002840EC"/>
    <w:rsid w:val="002846A6"/>
    <w:rsid w:val="0028556A"/>
    <w:rsid w:val="00285C98"/>
    <w:rsid w:val="0028650C"/>
    <w:rsid w:val="00286C8B"/>
    <w:rsid w:val="00287317"/>
    <w:rsid w:val="00287E74"/>
    <w:rsid w:val="00290462"/>
    <w:rsid w:val="00290F8A"/>
    <w:rsid w:val="002926A6"/>
    <w:rsid w:val="00293296"/>
    <w:rsid w:val="002932A6"/>
    <w:rsid w:val="002934BE"/>
    <w:rsid w:val="00294698"/>
    <w:rsid w:val="002947D2"/>
    <w:rsid w:val="002947F4"/>
    <w:rsid w:val="00294DE8"/>
    <w:rsid w:val="00295760"/>
    <w:rsid w:val="002959D0"/>
    <w:rsid w:val="00295B28"/>
    <w:rsid w:val="002A0290"/>
    <w:rsid w:val="002A199D"/>
    <w:rsid w:val="002A1B09"/>
    <w:rsid w:val="002A1CCA"/>
    <w:rsid w:val="002A21BE"/>
    <w:rsid w:val="002A225B"/>
    <w:rsid w:val="002A2902"/>
    <w:rsid w:val="002A2FF4"/>
    <w:rsid w:val="002A4FD4"/>
    <w:rsid w:val="002A56E2"/>
    <w:rsid w:val="002A5862"/>
    <w:rsid w:val="002A792E"/>
    <w:rsid w:val="002A7BDB"/>
    <w:rsid w:val="002A7E81"/>
    <w:rsid w:val="002B0396"/>
    <w:rsid w:val="002B05B6"/>
    <w:rsid w:val="002B1378"/>
    <w:rsid w:val="002B220A"/>
    <w:rsid w:val="002B26EE"/>
    <w:rsid w:val="002B41E8"/>
    <w:rsid w:val="002B4626"/>
    <w:rsid w:val="002B4D42"/>
    <w:rsid w:val="002B5F2C"/>
    <w:rsid w:val="002B6389"/>
    <w:rsid w:val="002B66FD"/>
    <w:rsid w:val="002B6A7A"/>
    <w:rsid w:val="002B703C"/>
    <w:rsid w:val="002B7656"/>
    <w:rsid w:val="002B7D04"/>
    <w:rsid w:val="002C042F"/>
    <w:rsid w:val="002C046B"/>
    <w:rsid w:val="002C0B01"/>
    <w:rsid w:val="002C341A"/>
    <w:rsid w:val="002C3E74"/>
    <w:rsid w:val="002C4176"/>
    <w:rsid w:val="002C5686"/>
    <w:rsid w:val="002C5B02"/>
    <w:rsid w:val="002C5D80"/>
    <w:rsid w:val="002C5FDD"/>
    <w:rsid w:val="002C6B44"/>
    <w:rsid w:val="002C7AEC"/>
    <w:rsid w:val="002C7F77"/>
    <w:rsid w:val="002D006A"/>
    <w:rsid w:val="002D1FA5"/>
    <w:rsid w:val="002D385A"/>
    <w:rsid w:val="002D3A3A"/>
    <w:rsid w:val="002D4745"/>
    <w:rsid w:val="002D4B88"/>
    <w:rsid w:val="002D4C8F"/>
    <w:rsid w:val="002D67D4"/>
    <w:rsid w:val="002D6F0B"/>
    <w:rsid w:val="002D7F19"/>
    <w:rsid w:val="002E0849"/>
    <w:rsid w:val="002E19BE"/>
    <w:rsid w:val="002E1EE6"/>
    <w:rsid w:val="002E3C7B"/>
    <w:rsid w:val="002E47A9"/>
    <w:rsid w:val="002E582B"/>
    <w:rsid w:val="002E65FE"/>
    <w:rsid w:val="002E6769"/>
    <w:rsid w:val="002E6823"/>
    <w:rsid w:val="002E7C58"/>
    <w:rsid w:val="002F008E"/>
    <w:rsid w:val="002F069D"/>
    <w:rsid w:val="002F0C47"/>
    <w:rsid w:val="002F0DBC"/>
    <w:rsid w:val="002F1144"/>
    <w:rsid w:val="002F19A0"/>
    <w:rsid w:val="002F1BA5"/>
    <w:rsid w:val="002F1BC3"/>
    <w:rsid w:val="002F2E7C"/>
    <w:rsid w:val="002F325F"/>
    <w:rsid w:val="002F3F7D"/>
    <w:rsid w:val="002F62CE"/>
    <w:rsid w:val="002F79EB"/>
    <w:rsid w:val="003001EE"/>
    <w:rsid w:val="0030029F"/>
    <w:rsid w:val="003007A4"/>
    <w:rsid w:val="003008E8"/>
    <w:rsid w:val="00300E0A"/>
    <w:rsid w:val="00301957"/>
    <w:rsid w:val="003027CF"/>
    <w:rsid w:val="003028BB"/>
    <w:rsid w:val="0030305D"/>
    <w:rsid w:val="00304FBF"/>
    <w:rsid w:val="00306691"/>
    <w:rsid w:val="00307580"/>
    <w:rsid w:val="00310BB6"/>
    <w:rsid w:val="003118F7"/>
    <w:rsid w:val="003125ED"/>
    <w:rsid w:val="003128AD"/>
    <w:rsid w:val="00314C0C"/>
    <w:rsid w:val="0031529D"/>
    <w:rsid w:val="003157B7"/>
    <w:rsid w:val="0031695E"/>
    <w:rsid w:val="0031774E"/>
    <w:rsid w:val="00321864"/>
    <w:rsid w:val="00321B0C"/>
    <w:rsid w:val="00322008"/>
    <w:rsid w:val="003227BE"/>
    <w:rsid w:val="0032325F"/>
    <w:rsid w:val="00323FAB"/>
    <w:rsid w:val="0032565D"/>
    <w:rsid w:val="00325725"/>
    <w:rsid w:val="003257E7"/>
    <w:rsid w:val="00325D0A"/>
    <w:rsid w:val="00325DD5"/>
    <w:rsid w:val="003279D6"/>
    <w:rsid w:val="00327D5E"/>
    <w:rsid w:val="00330662"/>
    <w:rsid w:val="0033295C"/>
    <w:rsid w:val="00334219"/>
    <w:rsid w:val="00334611"/>
    <w:rsid w:val="00334982"/>
    <w:rsid w:val="00334B00"/>
    <w:rsid w:val="00335FDE"/>
    <w:rsid w:val="003400CD"/>
    <w:rsid w:val="0034038A"/>
    <w:rsid w:val="00340C45"/>
    <w:rsid w:val="00342E00"/>
    <w:rsid w:val="003436E5"/>
    <w:rsid w:val="0034574A"/>
    <w:rsid w:val="00345F11"/>
    <w:rsid w:val="00352144"/>
    <w:rsid w:val="00353566"/>
    <w:rsid w:val="003546A0"/>
    <w:rsid w:val="0035599E"/>
    <w:rsid w:val="00355DF6"/>
    <w:rsid w:val="00355EB2"/>
    <w:rsid w:val="00356333"/>
    <w:rsid w:val="00356E81"/>
    <w:rsid w:val="00357AA3"/>
    <w:rsid w:val="00357EFC"/>
    <w:rsid w:val="003601B5"/>
    <w:rsid w:val="003613D9"/>
    <w:rsid w:val="00364511"/>
    <w:rsid w:val="003647A0"/>
    <w:rsid w:val="00365594"/>
    <w:rsid w:val="003705FE"/>
    <w:rsid w:val="00370C06"/>
    <w:rsid w:val="00371614"/>
    <w:rsid w:val="00372BC9"/>
    <w:rsid w:val="003730C2"/>
    <w:rsid w:val="00373AC0"/>
    <w:rsid w:val="00374746"/>
    <w:rsid w:val="003760E4"/>
    <w:rsid w:val="00381703"/>
    <w:rsid w:val="003823CD"/>
    <w:rsid w:val="00382568"/>
    <w:rsid w:val="003826C0"/>
    <w:rsid w:val="00382B82"/>
    <w:rsid w:val="00382C0A"/>
    <w:rsid w:val="003833D4"/>
    <w:rsid w:val="0038453F"/>
    <w:rsid w:val="00384C7B"/>
    <w:rsid w:val="0038577E"/>
    <w:rsid w:val="00385918"/>
    <w:rsid w:val="00386078"/>
    <w:rsid w:val="00386517"/>
    <w:rsid w:val="00386F7A"/>
    <w:rsid w:val="00387837"/>
    <w:rsid w:val="003902FC"/>
    <w:rsid w:val="003904A1"/>
    <w:rsid w:val="003904CD"/>
    <w:rsid w:val="00391195"/>
    <w:rsid w:val="00392650"/>
    <w:rsid w:val="00392A3C"/>
    <w:rsid w:val="00392B54"/>
    <w:rsid w:val="003953C8"/>
    <w:rsid w:val="003974A0"/>
    <w:rsid w:val="003A046A"/>
    <w:rsid w:val="003A0E76"/>
    <w:rsid w:val="003A1256"/>
    <w:rsid w:val="003A1427"/>
    <w:rsid w:val="003A1D4F"/>
    <w:rsid w:val="003A1F62"/>
    <w:rsid w:val="003A2E53"/>
    <w:rsid w:val="003A3218"/>
    <w:rsid w:val="003A4F52"/>
    <w:rsid w:val="003A695C"/>
    <w:rsid w:val="003A6C74"/>
    <w:rsid w:val="003B0AC0"/>
    <w:rsid w:val="003B109B"/>
    <w:rsid w:val="003B1A77"/>
    <w:rsid w:val="003B1C60"/>
    <w:rsid w:val="003B281F"/>
    <w:rsid w:val="003B2AAE"/>
    <w:rsid w:val="003B3761"/>
    <w:rsid w:val="003B4A11"/>
    <w:rsid w:val="003B5297"/>
    <w:rsid w:val="003B58E4"/>
    <w:rsid w:val="003B613C"/>
    <w:rsid w:val="003B636F"/>
    <w:rsid w:val="003B6555"/>
    <w:rsid w:val="003B675A"/>
    <w:rsid w:val="003C018D"/>
    <w:rsid w:val="003C0C1B"/>
    <w:rsid w:val="003C1C33"/>
    <w:rsid w:val="003C1D8B"/>
    <w:rsid w:val="003C45A5"/>
    <w:rsid w:val="003C46C8"/>
    <w:rsid w:val="003C4C14"/>
    <w:rsid w:val="003C5BAD"/>
    <w:rsid w:val="003C5C27"/>
    <w:rsid w:val="003C6884"/>
    <w:rsid w:val="003C75B9"/>
    <w:rsid w:val="003C7F1C"/>
    <w:rsid w:val="003D0BDF"/>
    <w:rsid w:val="003D0BFB"/>
    <w:rsid w:val="003D1A73"/>
    <w:rsid w:val="003D2C08"/>
    <w:rsid w:val="003D349D"/>
    <w:rsid w:val="003D3829"/>
    <w:rsid w:val="003D731D"/>
    <w:rsid w:val="003D7328"/>
    <w:rsid w:val="003E008E"/>
    <w:rsid w:val="003E0DAF"/>
    <w:rsid w:val="003E10E9"/>
    <w:rsid w:val="003E1A29"/>
    <w:rsid w:val="003E20F1"/>
    <w:rsid w:val="003E236D"/>
    <w:rsid w:val="003E3553"/>
    <w:rsid w:val="003E3EDF"/>
    <w:rsid w:val="003E4CA1"/>
    <w:rsid w:val="003E7727"/>
    <w:rsid w:val="003E785D"/>
    <w:rsid w:val="003F0199"/>
    <w:rsid w:val="003F1BCA"/>
    <w:rsid w:val="003F27EE"/>
    <w:rsid w:val="003F2BFD"/>
    <w:rsid w:val="003F31E6"/>
    <w:rsid w:val="003F4213"/>
    <w:rsid w:val="003F475F"/>
    <w:rsid w:val="003F5A91"/>
    <w:rsid w:val="003F5B8E"/>
    <w:rsid w:val="003F5D4F"/>
    <w:rsid w:val="003F7088"/>
    <w:rsid w:val="003F787A"/>
    <w:rsid w:val="003F79ED"/>
    <w:rsid w:val="0040063B"/>
    <w:rsid w:val="0040193F"/>
    <w:rsid w:val="00401986"/>
    <w:rsid w:val="00402B37"/>
    <w:rsid w:val="00402BDD"/>
    <w:rsid w:val="00402F39"/>
    <w:rsid w:val="004036AC"/>
    <w:rsid w:val="00404F15"/>
    <w:rsid w:val="0040552A"/>
    <w:rsid w:val="00407082"/>
    <w:rsid w:val="00407BBA"/>
    <w:rsid w:val="00410DD0"/>
    <w:rsid w:val="00410E71"/>
    <w:rsid w:val="00411024"/>
    <w:rsid w:val="004114A7"/>
    <w:rsid w:val="004122BA"/>
    <w:rsid w:val="004132EE"/>
    <w:rsid w:val="00414989"/>
    <w:rsid w:val="00415159"/>
    <w:rsid w:val="004155AD"/>
    <w:rsid w:val="00415F0C"/>
    <w:rsid w:val="0041655D"/>
    <w:rsid w:val="00416F92"/>
    <w:rsid w:val="004170DF"/>
    <w:rsid w:val="00420867"/>
    <w:rsid w:val="00420D12"/>
    <w:rsid w:val="00420F97"/>
    <w:rsid w:val="00421185"/>
    <w:rsid w:val="00422456"/>
    <w:rsid w:val="00422F24"/>
    <w:rsid w:val="004267A1"/>
    <w:rsid w:val="00426ADB"/>
    <w:rsid w:val="00426D1B"/>
    <w:rsid w:val="00426F47"/>
    <w:rsid w:val="004279A2"/>
    <w:rsid w:val="00430210"/>
    <w:rsid w:val="004302AF"/>
    <w:rsid w:val="00430608"/>
    <w:rsid w:val="004312D5"/>
    <w:rsid w:val="00431EC5"/>
    <w:rsid w:val="004329A7"/>
    <w:rsid w:val="00434243"/>
    <w:rsid w:val="00437173"/>
    <w:rsid w:val="00440E8C"/>
    <w:rsid w:val="00441937"/>
    <w:rsid w:val="00441C06"/>
    <w:rsid w:val="00443404"/>
    <w:rsid w:val="004453F0"/>
    <w:rsid w:val="00445DC8"/>
    <w:rsid w:val="00446213"/>
    <w:rsid w:val="00446FBD"/>
    <w:rsid w:val="00450537"/>
    <w:rsid w:val="0045093B"/>
    <w:rsid w:val="00451151"/>
    <w:rsid w:val="00451228"/>
    <w:rsid w:val="00451995"/>
    <w:rsid w:val="00451A3A"/>
    <w:rsid w:val="00451A9D"/>
    <w:rsid w:val="00452A64"/>
    <w:rsid w:val="00453470"/>
    <w:rsid w:val="00453ACB"/>
    <w:rsid w:val="004552E0"/>
    <w:rsid w:val="00455906"/>
    <w:rsid w:val="00456588"/>
    <w:rsid w:val="004568D4"/>
    <w:rsid w:val="004573D1"/>
    <w:rsid w:val="004573F4"/>
    <w:rsid w:val="00457515"/>
    <w:rsid w:val="0045760C"/>
    <w:rsid w:val="004610E1"/>
    <w:rsid w:val="004618FF"/>
    <w:rsid w:val="00461CC2"/>
    <w:rsid w:val="00461D8D"/>
    <w:rsid w:val="00462CF7"/>
    <w:rsid w:val="00462EC0"/>
    <w:rsid w:val="00463017"/>
    <w:rsid w:val="0046308C"/>
    <w:rsid w:val="0046374F"/>
    <w:rsid w:val="00463D89"/>
    <w:rsid w:val="00465B19"/>
    <w:rsid w:val="00465E29"/>
    <w:rsid w:val="004666FF"/>
    <w:rsid w:val="004672D7"/>
    <w:rsid w:val="00467914"/>
    <w:rsid w:val="00470B24"/>
    <w:rsid w:val="00470C4B"/>
    <w:rsid w:val="004714CB"/>
    <w:rsid w:val="004734C4"/>
    <w:rsid w:val="004746A0"/>
    <w:rsid w:val="00475020"/>
    <w:rsid w:val="00475BE5"/>
    <w:rsid w:val="004764C2"/>
    <w:rsid w:val="00476ADF"/>
    <w:rsid w:val="0048021C"/>
    <w:rsid w:val="00480613"/>
    <w:rsid w:val="00480A1B"/>
    <w:rsid w:val="00480B8E"/>
    <w:rsid w:val="0048116C"/>
    <w:rsid w:val="00482596"/>
    <w:rsid w:val="00482D4E"/>
    <w:rsid w:val="0048323C"/>
    <w:rsid w:val="0048377D"/>
    <w:rsid w:val="00485842"/>
    <w:rsid w:val="004866F7"/>
    <w:rsid w:val="004870A4"/>
    <w:rsid w:val="004870BF"/>
    <w:rsid w:val="00487879"/>
    <w:rsid w:val="00493017"/>
    <w:rsid w:val="00493407"/>
    <w:rsid w:val="00493A49"/>
    <w:rsid w:val="00493B27"/>
    <w:rsid w:val="00494497"/>
    <w:rsid w:val="004946F5"/>
    <w:rsid w:val="00494A8B"/>
    <w:rsid w:val="00495E3B"/>
    <w:rsid w:val="0049609C"/>
    <w:rsid w:val="00496E41"/>
    <w:rsid w:val="00497DFE"/>
    <w:rsid w:val="00497E90"/>
    <w:rsid w:val="004A08FB"/>
    <w:rsid w:val="004A4268"/>
    <w:rsid w:val="004A487D"/>
    <w:rsid w:val="004A5A54"/>
    <w:rsid w:val="004A6D55"/>
    <w:rsid w:val="004B01A3"/>
    <w:rsid w:val="004B0CBE"/>
    <w:rsid w:val="004B53FC"/>
    <w:rsid w:val="004B592A"/>
    <w:rsid w:val="004B5F32"/>
    <w:rsid w:val="004B63D2"/>
    <w:rsid w:val="004B66EF"/>
    <w:rsid w:val="004B67CB"/>
    <w:rsid w:val="004B7672"/>
    <w:rsid w:val="004B79E5"/>
    <w:rsid w:val="004B7AC2"/>
    <w:rsid w:val="004B7DE2"/>
    <w:rsid w:val="004C2499"/>
    <w:rsid w:val="004C6C45"/>
    <w:rsid w:val="004C6C8E"/>
    <w:rsid w:val="004C77AD"/>
    <w:rsid w:val="004D06A9"/>
    <w:rsid w:val="004D06D6"/>
    <w:rsid w:val="004D0FA3"/>
    <w:rsid w:val="004D1123"/>
    <w:rsid w:val="004D405C"/>
    <w:rsid w:val="004D40D6"/>
    <w:rsid w:val="004D4B36"/>
    <w:rsid w:val="004D4D75"/>
    <w:rsid w:val="004D4DBE"/>
    <w:rsid w:val="004D5281"/>
    <w:rsid w:val="004D5896"/>
    <w:rsid w:val="004D5D5D"/>
    <w:rsid w:val="004D6FBF"/>
    <w:rsid w:val="004D7284"/>
    <w:rsid w:val="004D7AB6"/>
    <w:rsid w:val="004D7C59"/>
    <w:rsid w:val="004E00E2"/>
    <w:rsid w:val="004E0AD4"/>
    <w:rsid w:val="004E17DB"/>
    <w:rsid w:val="004E1962"/>
    <w:rsid w:val="004E2A24"/>
    <w:rsid w:val="004E34EA"/>
    <w:rsid w:val="004E3A37"/>
    <w:rsid w:val="004E3EB5"/>
    <w:rsid w:val="004E5587"/>
    <w:rsid w:val="004E5BB8"/>
    <w:rsid w:val="004F099C"/>
    <w:rsid w:val="004F09D6"/>
    <w:rsid w:val="004F0A44"/>
    <w:rsid w:val="004F1677"/>
    <w:rsid w:val="004F2101"/>
    <w:rsid w:val="004F2540"/>
    <w:rsid w:val="004F2983"/>
    <w:rsid w:val="004F29CC"/>
    <w:rsid w:val="004F324A"/>
    <w:rsid w:val="004F34B3"/>
    <w:rsid w:val="004F4216"/>
    <w:rsid w:val="004F4421"/>
    <w:rsid w:val="004F5C33"/>
    <w:rsid w:val="004F6860"/>
    <w:rsid w:val="004F77B8"/>
    <w:rsid w:val="0050013C"/>
    <w:rsid w:val="00500457"/>
    <w:rsid w:val="00500E85"/>
    <w:rsid w:val="0050145B"/>
    <w:rsid w:val="00501CC2"/>
    <w:rsid w:val="0050259B"/>
    <w:rsid w:val="00502B61"/>
    <w:rsid w:val="00502BAC"/>
    <w:rsid w:val="00502DB4"/>
    <w:rsid w:val="00502FBB"/>
    <w:rsid w:val="005032CE"/>
    <w:rsid w:val="00503916"/>
    <w:rsid w:val="0050412A"/>
    <w:rsid w:val="005042C0"/>
    <w:rsid w:val="005044FC"/>
    <w:rsid w:val="00504626"/>
    <w:rsid w:val="00504DA3"/>
    <w:rsid w:val="0050597A"/>
    <w:rsid w:val="0050615F"/>
    <w:rsid w:val="00506942"/>
    <w:rsid w:val="005071E6"/>
    <w:rsid w:val="00507EFF"/>
    <w:rsid w:val="00510BF3"/>
    <w:rsid w:val="0051135C"/>
    <w:rsid w:val="005113CB"/>
    <w:rsid w:val="0051163A"/>
    <w:rsid w:val="0051194F"/>
    <w:rsid w:val="005121E2"/>
    <w:rsid w:val="00512617"/>
    <w:rsid w:val="00512BCC"/>
    <w:rsid w:val="00512BDC"/>
    <w:rsid w:val="00513757"/>
    <w:rsid w:val="00514777"/>
    <w:rsid w:val="005156F0"/>
    <w:rsid w:val="00515CE2"/>
    <w:rsid w:val="00516705"/>
    <w:rsid w:val="00516977"/>
    <w:rsid w:val="00517C18"/>
    <w:rsid w:val="00520BA6"/>
    <w:rsid w:val="00522087"/>
    <w:rsid w:val="005220A3"/>
    <w:rsid w:val="00525A51"/>
    <w:rsid w:val="005265A1"/>
    <w:rsid w:val="0052776A"/>
    <w:rsid w:val="00530CA7"/>
    <w:rsid w:val="00530CBE"/>
    <w:rsid w:val="0053149F"/>
    <w:rsid w:val="00531B3D"/>
    <w:rsid w:val="00531BF6"/>
    <w:rsid w:val="00532FEB"/>
    <w:rsid w:val="00533344"/>
    <w:rsid w:val="005337B2"/>
    <w:rsid w:val="00533833"/>
    <w:rsid w:val="005349EC"/>
    <w:rsid w:val="00535F11"/>
    <w:rsid w:val="005373BB"/>
    <w:rsid w:val="005423CF"/>
    <w:rsid w:val="005424F0"/>
    <w:rsid w:val="005439D3"/>
    <w:rsid w:val="00543BE6"/>
    <w:rsid w:val="005442CE"/>
    <w:rsid w:val="0054498A"/>
    <w:rsid w:val="00544B6A"/>
    <w:rsid w:val="00544FB2"/>
    <w:rsid w:val="0054613F"/>
    <w:rsid w:val="005461FD"/>
    <w:rsid w:val="005467EC"/>
    <w:rsid w:val="00547B0E"/>
    <w:rsid w:val="00550484"/>
    <w:rsid w:val="00550BF2"/>
    <w:rsid w:val="00550FD6"/>
    <w:rsid w:val="005521D8"/>
    <w:rsid w:val="00552EED"/>
    <w:rsid w:val="00553553"/>
    <w:rsid w:val="0055400C"/>
    <w:rsid w:val="005541A3"/>
    <w:rsid w:val="00554323"/>
    <w:rsid w:val="005545EB"/>
    <w:rsid w:val="0055661D"/>
    <w:rsid w:val="005566AE"/>
    <w:rsid w:val="0055680D"/>
    <w:rsid w:val="00556925"/>
    <w:rsid w:val="00556A85"/>
    <w:rsid w:val="0055708E"/>
    <w:rsid w:val="0055768E"/>
    <w:rsid w:val="005605B2"/>
    <w:rsid w:val="005617F6"/>
    <w:rsid w:val="00561958"/>
    <w:rsid w:val="005626E8"/>
    <w:rsid w:val="005649F1"/>
    <w:rsid w:val="00566246"/>
    <w:rsid w:val="00566700"/>
    <w:rsid w:val="00567435"/>
    <w:rsid w:val="00567AD3"/>
    <w:rsid w:val="00570893"/>
    <w:rsid w:val="0057357A"/>
    <w:rsid w:val="005738E2"/>
    <w:rsid w:val="005739C3"/>
    <w:rsid w:val="00573EEB"/>
    <w:rsid w:val="0057456A"/>
    <w:rsid w:val="00574E9D"/>
    <w:rsid w:val="00574F22"/>
    <w:rsid w:val="00576BB3"/>
    <w:rsid w:val="005773A2"/>
    <w:rsid w:val="00580BE7"/>
    <w:rsid w:val="00581D9D"/>
    <w:rsid w:val="00581F23"/>
    <w:rsid w:val="005836E8"/>
    <w:rsid w:val="00583C7A"/>
    <w:rsid w:val="00583F7D"/>
    <w:rsid w:val="005842E3"/>
    <w:rsid w:val="005843C7"/>
    <w:rsid w:val="00584737"/>
    <w:rsid w:val="00584BF9"/>
    <w:rsid w:val="0058517B"/>
    <w:rsid w:val="00585865"/>
    <w:rsid w:val="00586BF7"/>
    <w:rsid w:val="00586C82"/>
    <w:rsid w:val="00587FD9"/>
    <w:rsid w:val="00590250"/>
    <w:rsid w:val="0059269D"/>
    <w:rsid w:val="005937D6"/>
    <w:rsid w:val="00593983"/>
    <w:rsid w:val="00594DB2"/>
    <w:rsid w:val="00594FBF"/>
    <w:rsid w:val="005974D4"/>
    <w:rsid w:val="00597DFA"/>
    <w:rsid w:val="005A0486"/>
    <w:rsid w:val="005A0748"/>
    <w:rsid w:val="005A132F"/>
    <w:rsid w:val="005A194D"/>
    <w:rsid w:val="005A2960"/>
    <w:rsid w:val="005A4051"/>
    <w:rsid w:val="005A480E"/>
    <w:rsid w:val="005A4B6A"/>
    <w:rsid w:val="005A610E"/>
    <w:rsid w:val="005A6122"/>
    <w:rsid w:val="005B0594"/>
    <w:rsid w:val="005B0A0A"/>
    <w:rsid w:val="005B170E"/>
    <w:rsid w:val="005B17ED"/>
    <w:rsid w:val="005B1ADE"/>
    <w:rsid w:val="005B3651"/>
    <w:rsid w:val="005B3922"/>
    <w:rsid w:val="005B40F9"/>
    <w:rsid w:val="005B477C"/>
    <w:rsid w:val="005B4C3B"/>
    <w:rsid w:val="005B4EF3"/>
    <w:rsid w:val="005B50F4"/>
    <w:rsid w:val="005B672B"/>
    <w:rsid w:val="005B6777"/>
    <w:rsid w:val="005B7229"/>
    <w:rsid w:val="005B741B"/>
    <w:rsid w:val="005C0F4B"/>
    <w:rsid w:val="005C12C6"/>
    <w:rsid w:val="005C158F"/>
    <w:rsid w:val="005C19B4"/>
    <w:rsid w:val="005C20CC"/>
    <w:rsid w:val="005C255D"/>
    <w:rsid w:val="005C2A52"/>
    <w:rsid w:val="005C2CEA"/>
    <w:rsid w:val="005C361B"/>
    <w:rsid w:val="005C4DDF"/>
    <w:rsid w:val="005C5439"/>
    <w:rsid w:val="005D0335"/>
    <w:rsid w:val="005D18A7"/>
    <w:rsid w:val="005D2012"/>
    <w:rsid w:val="005D28EA"/>
    <w:rsid w:val="005D2985"/>
    <w:rsid w:val="005D2BF8"/>
    <w:rsid w:val="005D3D92"/>
    <w:rsid w:val="005D417A"/>
    <w:rsid w:val="005D4F10"/>
    <w:rsid w:val="005D4F39"/>
    <w:rsid w:val="005D5B30"/>
    <w:rsid w:val="005D5F4D"/>
    <w:rsid w:val="005D7341"/>
    <w:rsid w:val="005D750A"/>
    <w:rsid w:val="005E0164"/>
    <w:rsid w:val="005E083D"/>
    <w:rsid w:val="005E0869"/>
    <w:rsid w:val="005E0D2F"/>
    <w:rsid w:val="005E12AD"/>
    <w:rsid w:val="005E4012"/>
    <w:rsid w:val="005E4330"/>
    <w:rsid w:val="005E50E3"/>
    <w:rsid w:val="005E5DC6"/>
    <w:rsid w:val="005E66FA"/>
    <w:rsid w:val="005E71BB"/>
    <w:rsid w:val="005E7D0A"/>
    <w:rsid w:val="005F2C29"/>
    <w:rsid w:val="005F370E"/>
    <w:rsid w:val="005F3832"/>
    <w:rsid w:val="005F38BB"/>
    <w:rsid w:val="005F40AD"/>
    <w:rsid w:val="005F43D4"/>
    <w:rsid w:val="005F5623"/>
    <w:rsid w:val="005F5678"/>
    <w:rsid w:val="005F7558"/>
    <w:rsid w:val="005F76F7"/>
    <w:rsid w:val="006003DF"/>
    <w:rsid w:val="006012A1"/>
    <w:rsid w:val="00603269"/>
    <w:rsid w:val="00603592"/>
    <w:rsid w:val="00604783"/>
    <w:rsid w:val="006048A8"/>
    <w:rsid w:val="00605AA2"/>
    <w:rsid w:val="00605C1B"/>
    <w:rsid w:val="0060602D"/>
    <w:rsid w:val="00606417"/>
    <w:rsid w:val="00606D8F"/>
    <w:rsid w:val="0060739D"/>
    <w:rsid w:val="00607AC7"/>
    <w:rsid w:val="00610B26"/>
    <w:rsid w:val="00611DE6"/>
    <w:rsid w:val="0061318C"/>
    <w:rsid w:val="006135B0"/>
    <w:rsid w:val="006135F2"/>
    <w:rsid w:val="00613EF1"/>
    <w:rsid w:val="00613EFE"/>
    <w:rsid w:val="00613FBC"/>
    <w:rsid w:val="00614A2E"/>
    <w:rsid w:val="006152C3"/>
    <w:rsid w:val="00615667"/>
    <w:rsid w:val="00616018"/>
    <w:rsid w:val="0061659C"/>
    <w:rsid w:val="00617E89"/>
    <w:rsid w:val="006203CA"/>
    <w:rsid w:val="00620422"/>
    <w:rsid w:val="00620822"/>
    <w:rsid w:val="006212B5"/>
    <w:rsid w:val="006217A2"/>
    <w:rsid w:val="00621DB3"/>
    <w:rsid w:val="0062309F"/>
    <w:rsid w:val="0062400A"/>
    <w:rsid w:val="00624767"/>
    <w:rsid w:val="00624801"/>
    <w:rsid w:val="00624C92"/>
    <w:rsid w:val="006259F0"/>
    <w:rsid w:val="00625C4E"/>
    <w:rsid w:val="00625EF1"/>
    <w:rsid w:val="00626443"/>
    <w:rsid w:val="00626F39"/>
    <w:rsid w:val="0062715D"/>
    <w:rsid w:val="0062755E"/>
    <w:rsid w:val="00630313"/>
    <w:rsid w:val="006319B1"/>
    <w:rsid w:val="00632601"/>
    <w:rsid w:val="00632D51"/>
    <w:rsid w:val="00633DC2"/>
    <w:rsid w:val="00633DCD"/>
    <w:rsid w:val="0063429C"/>
    <w:rsid w:val="0063499C"/>
    <w:rsid w:val="0063541D"/>
    <w:rsid w:val="00635A54"/>
    <w:rsid w:val="00635BE6"/>
    <w:rsid w:val="00637C1A"/>
    <w:rsid w:val="006414A3"/>
    <w:rsid w:val="006433D9"/>
    <w:rsid w:val="00643738"/>
    <w:rsid w:val="00643F8E"/>
    <w:rsid w:val="00644066"/>
    <w:rsid w:val="0064423C"/>
    <w:rsid w:val="006446AB"/>
    <w:rsid w:val="0064549F"/>
    <w:rsid w:val="006461A2"/>
    <w:rsid w:val="0064645B"/>
    <w:rsid w:val="00646A9F"/>
    <w:rsid w:val="006477ED"/>
    <w:rsid w:val="00647BFE"/>
    <w:rsid w:val="006513B0"/>
    <w:rsid w:val="00653449"/>
    <w:rsid w:val="0065407C"/>
    <w:rsid w:val="0065469F"/>
    <w:rsid w:val="00654A98"/>
    <w:rsid w:val="00654FA3"/>
    <w:rsid w:val="0065548E"/>
    <w:rsid w:val="00655965"/>
    <w:rsid w:val="00656906"/>
    <w:rsid w:val="00656AED"/>
    <w:rsid w:val="0065744A"/>
    <w:rsid w:val="00661002"/>
    <w:rsid w:val="006612F2"/>
    <w:rsid w:val="006614D4"/>
    <w:rsid w:val="00661EF8"/>
    <w:rsid w:val="006623A3"/>
    <w:rsid w:val="006625EF"/>
    <w:rsid w:val="00662723"/>
    <w:rsid w:val="006628C1"/>
    <w:rsid w:val="0066313E"/>
    <w:rsid w:val="0066328F"/>
    <w:rsid w:val="006636DD"/>
    <w:rsid w:val="00663C57"/>
    <w:rsid w:val="00664266"/>
    <w:rsid w:val="0066555E"/>
    <w:rsid w:val="00665D85"/>
    <w:rsid w:val="00666320"/>
    <w:rsid w:val="00666916"/>
    <w:rsid w:val="00666971"/>
    <w:rsid w:val="00666C58"/>
    <w:rsid w:val="0066722F"/>
    <w:rsid w:val="0067049F"/>
    <w:rsid w:val="00670799"/>
    <w:rsid w:val="0067095F"/>
    <w:rsid w:val="006710AC"/>
    <w:rsid w:val="00671D51"/>
    <w:rsid w:val="0067374F"/>
    <w:rsid w:val="00673B39"/>
    <w:rsid w:val="00674A15"/>
    <w:rsid w:val="00677756"/>
    <w:rsid w:val="00682036"/>
    <w:rsid w:val="00682848"/>
    <w:rsid w:val="0068339E"/>
    <w:rsid w:val="00683733"/>
    <w:rsid w:val="006841AE"/>
    <w:rsid w:val="00684AC6"/>
    <w:rsid w:val="00685E6D"/>
    <w:rsid w:val="00686C86"/>
    <w:rsid w:val="0069397A"/>
    <w:rsid w:val="00693E11"/>
    <w:rsid w:val="0069474D"/>
    <w:rsid w:val="00695221"/>
    <w:rsid w:val="00695479"/>
    <w:rsid w:val="006A03A6"/>
    <w:rsid w:val="006A06D4"/>
    <w:rsid w:val="006A07C5"/>
    <w:rsid w:val="006A0DF3"/>
    <w:rsid w:val="006A122B"/>
    <w:rsid w:val="006A12B4"/>
    <w:rsid w:val="006A1AAF"/>
    <w:rsid w:val="006A1E4A"/>
    <w:rsid w:val="006A2DF0"/>
    <w:rsid w:val="006A353F"/>
    <w:rsid w:val="006A38E2"/>
    <w:rsid w:val="006A3AD9"/>
    <w:rsid w:val="006A3ADC"/>
    <w:rsid w:val="006A4591"/>
    <w:rsid w:val="006A5DAE"/>
    <w:rsid w:val="006A66E2"/>
    <w:rsid w:val="006A68EC"/>
    <w:rsid w:val="006A7194"/>
    <w:rsid w:val="006A7B22"/>
    <w:rsid w:val="006B01F6"/>
    <w:rsid w:val="006B0F10"/>
    <w:rsid w:val="006B14AB"/>
    <w:rsid w:val="006B1CE9"/>
    <w:rsid w:val="006B1EFE"/>
    <w:rsid w:val="006B3E5C"/>
    <w:rsid w:val="006B5337"/>
    <w:rsid w:val="006B5A34"/>
    <w:rsid w:val="006B5FA8"/>
    <w:rsid w:val="006B6C56"/>
    <w:rsid w:val="006B7376"/>
    <w:rsid w:val="006B7656"/>
    <w:rsid w:val="006C0E4C"/>
    <w:rsid w:val="006C0F58"/>
    <w:rsid w:val="006C16A2"/>
    <w:rsid w:val="006C1FE5"/>
    <w:rsid w:val="006C3D20"/>
    <w:rsid w:val="006C4EAE"/>
    <w:rsid w:val="006C5300"/>
    <w:rsid w:val="006C5BEC"/>
    <w:rsid w:val="006C6492"/>
    <w:rsid w:val="006C6EB7"/>
    <w:rsid w:val="006C730A"/>
    <w:rsid w:val="006C7687"/>
    <w:rsid w:val="006D0EA4"/>
    <w:rsid w:val="006D227F"/>
    <w:rsid w:val="006D29F8"/>
    <w:rsid w:val="006D30FF"/>
    <w:rsid w:val="006D471E"/>
    <w:rsid w:val="006D6317"/>
    <w:rsid w:val="006D69B7"/>
    <w:rsid w:val="006D6B19"/>
    <w:rsid w:val="006E0BA3"/>
    <w:rsid w:val="006E16A6"/>
    <w:rsid w:val="006E22BF"/>
    <w:rsid w:val="006E4B66"/>
    <w:rsid w:val="006E6057"/>
    <w:rsid w:val="006E7A5B"/>
    <w:rsid w:val="006E7E4E"/>
    <w:rsid w:val="006E7FA5"/>
    <w:rsid w:val="006F03B8"/>
    <w:rsid w:val="006F1CF6"/>
    <w:rsid w:val="006F2D83"/>
    <w:rsid w:val="006F328C"/>
    <w:rsid w:val="006F34DA"/>
    <w:rsid w:val="006F38CA"/>
    <w:rsid w:val="006F3E15"/>
    <w:rsid w:val="006F4EF3"/>
    <w:rsid w:val="006F52F1"/>
    <w:rsid w:val="006F58F2"/>
    <w:rsid w:val="006F60C9"/>
    <w:rsid w:val="0070033A"/>
    <w:rsid w:val="00700585"/>
    <w:rsid w:val="007005F0"/>
    <w:rsid w:val="0070098A"/>
    <w:rsid w:val="007010E4"/>
    <w:rsid w:val="00701979"/>
    <w:rsid w:val="00701CF6"/>
    <w:rsid w:val="00702CC6"/>
    <w:rsid w:val="0070318C"/>
    <w:rsid w:val="00703871"/>
    <w:rsid w:val="00703F8C"/>
    <w:rsid w:val="00705A29"/>
    <w:rsid w:val="007064C0"/>
    <w:rsid w:val="0070707D"/>
    <w:rsid w:val="0070783C"/>
    <w:rsid w:val="00707993"/>
    <w:rsid w:val="00707D4F"/>
    <w:rsid w:val="007110B7"/>
    <w:rsid w:val="007122C1"/>
    <w:rsid w:val="00712608"/>
    <w:rsid w:val="007127BC"/>
    <w:rsid w:val="00713339"/>
    <w:rsid w:val="007133CA"/>
    <w:rsid w:val="00713D2A"/>
    <w:rsid w:val="007146DC"/>
    <w:rsid w:val="007152CC"/>
    <w:rsid w:val="00715684"/>
    <w:rsid w:val="00716256"/>
    <w:rsid w:val="0071682E"/>
    <w:rsid w:val="00716C82"/>
    <w:rsid w:val="007173A4"/>
    <w:rsid w:val="00717EEA"/>
    <w:rsid w:val="00721599"/>
    <w:rsid w:val="00721B41"/>
    <w:rsid w:val="00724F49"/>
    <w:rsid w:val="0072745A"/>
    <w:rsid w:val="00730B12"/>
    <w:rsid w:val="007310FF"/>
    <w:rsid w:val="00731266"/>
    <w:rsid w:val="0073227C"/>
    <w:rsid w:val="0073317F"/>
    <w:rsid w:val="007341F2"/>
    <w:rsid w:val="0073488A"/>
    <w:rsid w:val="00735306"/>
    <w:rsid w:val="00735C4F"/>
    <w:rsid w:val="00736288"/>
    <w:rsid w:val="00736F5C"/>
    <w:rsid w:val="007371C8"/>
    <w:rsid w:val="0073781B"/>
    <w:rsid w:val="00737DE3"/>
    <w:rsid w:val="007415FD"/>
    <w:rsid w:val="00741F6E"/>
    <w:rsid w:val="0074228E"/>
    <w:rsid w:val="007423B4"/>
    <w:rsid w:val="007424C3"/>
    <w:rsid w:val="00742F57"/>
    <w:rsid w:val="0074359F"/>
    <w:rsid w:val="007435E3"/>
    <w:rsid w:val="00744EF2"/>
    <w:rsid w:val="0074553F"/>
    <w:rsid w:val="007476D2"/>
    <w:rsid w:val="00747F6E"/>
    <w:rsid w:val="00750951"/>
    <w:rsid w:val="00751CE1"/>
    <w:rsid w:val="00752009"/>
    <w:rsid w:val="0075239A"/>
    <w:rsid w:val="00752892"/>
    <w:rsid w:val="00753787"/>
    <w:rsid w:val="00753C16"/>
    <w:rsid w:val="007547BD"/>
    <w:rsid w:val="0075594C"/>
    <w:rsid w:val="00755B9A"/>
    <w:rsid w:val="007571FB"/>
    <w:rsid w:val="0075729B"/>
    <w:rsid w:val="00757BA7"/>
    <w:rsid w:val="00757F77"/>
    <w:rsid w:val="00760C66"/>
    <w:rsid w:val="00761E81"/>
    <w:rsid w:val="00762140"/>
    <w:rsid w:val="00762D90"/>
    <w:rsid w:val="0076328F"/>
    <w:rsid w:val="007649AA"/>
    <w:rsid w:val="00764B93"/>
    <w:rsid w:val="00764BAC"/>
    <w:rsid w:val="0076512C"/>
    <w:rsid w:val="007661B8"/>
    <w:rsid w:val="007667DD"/>
    <w:rsid w:val="00767213"/>
    <w:rsid w:val="0077065C"/>
    <w:rsid w:val="00771E78"/>
    <w:rsid w:val="00772926"/>
    <w:rsid w:val="00773B65"/>
    <w:rsid w:val="00774261"/>
    <w:rsid w:val="00774BE3"/>
    <w:rsid w:val="0077661C"/>
    <w:rsid w:val="007769A0"/>
    <w:rsid w:val="007769DD"/>
    <w:rsid w:val="00776BC8"/>
    <w:rsid w:val="00777DA1"/>
    <w:rsid w:val="00777DE6"/>
    <w:rsid w:val="00781109"/>
    <w:rsid w:val="0078165A"/>
    <w:rsid w:val="00781B85"/>
    <w:rsid w:val="00781C26"/>
    <w:rsid w:val="00781C8C"/>
    <w:rsid w:val="00781FCB"/>
    <w:rsid w:val="00782A39"/>
    <w:rsid w:val="00782D1A"/>
    <w:rsid w:val="00783013"/>
    <w:rsid w:val="00783219"/>
    <w:rsid w:val="00784FAB"/>
    <w:rsid w:val="00787003"/>
    <w:rsid w:val="00787F44"/>
    <w:rsid w:val="0079008D"/>
    <w:rsid w:val="0079082D"/>
    <w:rsid w:val="00790B8D"/>
    <w:rsid w:val="00792E92"/>
    <w:rsid w:val="00793086"/>
    <w:rsid w:val="00794EBE"/>
    <w:rsid w:val="00796913"/>
    <w:rsid w:val="007975A5"/>
    <w:rsid w:val="007A0401"/>
    <w:rsid w:val="007A04BF"/>
    <w:rsid w:val="007A0C1C"/>
    <w:rsid w:val="007A21E6"/>
    <w:rsid w:val="007A23E5"/>
    <w:rsid w:val="007A2962"/>
    <w:rsid w:val="007A2A58"/>
    <w:rsid w:val="007A33FA"/>
    <w:rsid w:val="007A3573"/>
    <w:rsid w:val="007A55EE"/>
    <w:rsid w:val="007A5A9B"/>
    <w:rsid w:val="007A62AF"/>
    <w:rsid w:val="007A7383"/>
    <w:rsid w:val="007A7853"/>
    <w:rsid w:val="007A7A98"/>
    <w:rsid w:val="007B06A4"/>
    <w:rsid w:val="007B1AC9"/>
    <w:rsid w:val="007B1CA9"/>
    <w:rsid w:val="007B21EF"/>
    <w:rsid w:val="007B25DA"/>
    <w:rsid w:val="007B3829"/>
    <w:rsid w:val="007B38FB"/>
    <w:rsid w:val="007B4D7D"/>
    <w:rsid w:val="007B5168"/>
    <w:rsid w:val="007B55B3"/>
    <w:rsid w:val="007B5DA4"/>
    <w:rsid w:val="007B5FB7"/>
    <w:rsid w:val="007B656C"/>
    <w:rsid w:val="007B749F"/>
    <w:rsid w:val="007B7658"/>
    <w:rsid w:val="007C2AD8"/>
    <w:rsid w:val="007C346A"/>
    <w:rsid w:val="007C3790"/>
    <w:rsid w:val="007C3826"/>
    <w:rsid w:val="007C3A71"/>
    <w:rsid w:val="007C3C4F"/>
    <w:rsid w:val="007C4606"/>
    <w:rsid w:val="007C4D93"/>
    <w:rsid w:val="007C6196"/>
    <w:rsid w:val="007C6977"/>
    <w:rsid w:val="007C6FD7"/>
    <w:rsid w:val="007D05B2"/>
    <w:rsid w:val="007D18C0"/>
    <w:rsid w:val="007D2154"/>
    <w:rsid w:val="007D3497"/>
    <w:rsid w:val="007D3F43"/>
    <w:rsid w:val="007D41C6"/>
    <w:rsid w:val="007D526F"/>
    <w:rsid w:val="007D7988"/>
    <w:rsid w:val="007E0F50"/>
    <w:rsid w:val="007E2943"/>
    <w:rsid w:val="007E325D"/>
    <w:rsid w:val="007E3F06"/>
    <w:rsid w:val="007E4732"/>
    <w:rsid w:val="007E5A66"/>
    <w:rsid w:val="007E5ABD"/>
    <w:rsid w:val="007E6A4B"/>
    <w:rsid w:val="007E6BED"/>
    <w:rsid w:val="007E7C9E"/>
    <w:rsid w:val="007F01AF"/>
    <w:rsid w:val="007F0657"/>
    <w:rsid w:val="007F10FD"/>
    <w:rsid w:val="007F1674"/>
    <w:rsid w:val="007F1CC3"/>
    <w:rsid w:val="007F24B9"/>
    <w:rsid w:val="007F397A"/>
    <w:rsid w:val="007F4C0F"/>
    <w:rsid w:val="007F504C"/>
    <w:rsid w:val="007F6796"/>
    <w:rsid w:val="007F78DD"/>
    <w:rsid w:val="008013C3"/>
    <w:rsid w:val="0080163B"/>
    <w:rsid w:val="00801ABB"/>
    <w:rsid w:val="00804511"/>
    <w:rsid w:val="00805547"/>
    <w:rsid w:val="00805648"/>
    <w:rsid w:val="008063BC"/>
    <w:rsid w:val="00806980"/>
    <w:rsid w:val="00806A69"/>
    <w:rsid w:val="00806F56"/>
    <w:rsid w:val="00812EDD"/>
    <w:rsid w:val="008130F7"/>
    <w:rsid w:val="00813EF1"/>
    <w:rsid w:val="008140C9"/>
    <w:rsid w:val="008151C8"/>
    <w:rsid w:val="008159CF"/>
    <w:rsid w:val="00815DAB"/>
    <w:rsid w:val="00816080"/>
    <w:rsid w:val="00816C34"/>
    <w:rsid w:val="008175A8"/>
    <w:rsid w:val="00820D04"/>
    <w:rsid w:val="008214EF"/>
    <w:rsid w:val="00821B5C"/>
    <w:rsid w:val="00821CF9"/>
    <w:rsid w:val="00821E69"/>
    <w:rsid w:val="00823496"/>
    <w:rsid w:val="00823B6B"/>
    <w:rsid w:val="0082520C"/>
    <w:rsid w:val="008263C8"/>
    <w:rsid w:val="00827DDA"/>
    <w:rsid w:val="00827DFF"/>
    <w:rsid w:val="00830F34"/>
    <w:rsid w:val="00831A63"/>
    <w:rsid w:val="00831C37"/>
    <w:rsid w:val="00832802"/>
    <w:rsid w:val="00834C2A"/>
    <w:rsid w:val="00834DE8"/>
    <w:rsid w:val="00835BBB"/>
    <w:rsid w:val="00835BDB"/>
    <w:rsid w:val="00835E44"/>
    <w:rsid w:val="00835F53"/>
    <w:rsid w:val="008361E2"/>
    <w:rsid w:val="00836787"/>
    <w:rsid w:val="00836F58"/>
    <w:rsid w:val="00837279"/>
    <w:rsid w:val="008376E0"/>
    <w:rsid w:val="00841C4F"/>
    <w:rsid w:val="00842262"/>
    <w:rsid w:val="00842EF5"/>
    <w:rsid w:val="0084333D"/>
    <w:rsid w:val="008437B1"/>
    <w:rsid w:val="0084396E"/>
    <w:rsid w:val="00845342"/>
    <w:rsid w:val="00847332"/>
    <w:rsid w:val="00847399"/>
    <w:rsid w:val="00851BC9"/>
    <w:rsid w:val="00851CE3"/>
    <w:rsid w:val="008520D2"/>
    <w:rsid w:val="00852F95"/>
    <w:rsid w:val="0085335D"/>
    <w:rsid w:val="00853F10"/>
    <w:rsid w:val="00854A83"/>
    <w:rsid w:val="00854BEB"/>
    <w:rsid w:val="008555F5"/>
    <w:rsid w:val="00855BC0"/>
    <w:rsid w:val="00855FD7"/>
    <w:rsid w:val="008561E9"/>
    <w:rsid w:val="00856392"/>
    <w:rsid w:val="00856AC4"/>
    <w:rsid w:val="00856BAF"/>
    <w:rsid w:val="00857031"/>
    <w:rsid w:val="00860119"/>
    <w:rsid w:val="00860D37"/>
    <w:rsid w:val="00861111"/>
    <w:rsid w:val="00862F01"/>
    <w:rsid w:val="00862FD7"/>
    <w:rsid w:val="00863263"/>
    <w:rsid w:val="00863C5C"/>
    <w:rsid w:val="00863F96"/>
    <w:rsid w:val="00864456"/>
    <w:rsid w:val="00866F04"/>
    <w:rsid w:val="0086719C"/>
    <w:rsid w:val="008718D0"/>
    <w:rsid w:val="008723C3"/>
    <w:rsid w:val="008725B5"/>
    <w:rsid w:val="00873F4D"/>
    <w:rsid w:val="00880EE0"/>
    <w:rsid w:val="00881E00"/>
    <w:rsid w:val="0088261F"/>
    <w:rsid w:val="00882967"/>
    <w:rsid w:val="00883943"/>
    <w:rsid w:val="00884733"/>
    <w:rsid w:val="0088492E"/>
    <w:rsid w:val="00884CE2"/>
    <w:rsid w:val="00885551"/>
    <w:rsid w:val="0088732C"/>
    <w:rsid w:val="00887B26"/>
    <w:rsid w:val="00891283"/>
    <w:rsid w:val="00892D75"/>
    <w:rsid w:val="00892E5E"/>
    <w:rsid w:val="00892EF0"/>
    <w:rsid w:val="00893025"/>
    <w:rsid w:val="008939B3"/>
    <w:rsid w:val="00894099"/>
    <w:rsid w:val="0089469B"/>
    <w:rsid w:val="00894EC6"/>
    <w:rsid w:val="00895561"/>
    <w:rsid w:val="00895986"/>
    <w:rsid w:val="00896A0F"/>
    <w:rsid w:val="008A0555"/>
    <w:rsid w:val="008A10A9"/>
    <w:rsid w:val="008A1330"/>
    <w:rsid w:val="008A1DC0"/>
    <w:rsid w:val="008A2988"/>
    <w:rsid w:val="008A40F5"/>
    <w:rsid w:val="008A4A30"/>
    <w:rsid w:val="008A4D6E"/>
    <w:rsid w:val="008A4FEB"/>
    <w:rsid w:val="008A59AD"/>
    <w:rsid w:val="008A6E03"/>
    <w:rsid w:val="008A6F16"/>
    <w:rsid w:val="008A7C74"/>
    <w:rsid w:val="008B0B3C"/>
    <w:rsid w:val="008B2AC1"/>
    <w:rsid w:val="008B2C43"/>
    <w:rsid w:val="008B3232"/>
    <w:rsid w:val="008B3278"/>
    <w:rsid w:val="008B373A"/>
    <w:rsid w:val="008B3B21"/>
    <w:rsid w:val="008B3D6B"/>
    <w:rsid w:val="008B43E1"/>
    <w:rsid w:val="008B496B"/>
    <w:rsid w:val="008B57A0"/>
    <w:rsid w:val="008B5BC9"/>
    <w:rsid w:val="008B5FA7"/>
    <w:rsid w:val="008B64DC"/>
    <w:rsid w:val="008B6756"/>
    <w:rsid w:val="008B7967"/>
    <w:rsid w:val="008B7EE7"/>
    <w:rsid w:val="008C000C"/>
    <w:rsid w:val="008C009B"/>
    <w:rsid w:val="008C0820"/>
    <w:rsid w:val="008C19B6"/>
    <w:rsid w:val="008C22F8"/>
    <w:rsid w:val="008C2728"/>
    <w:rsid w:val="008C2783"/>
    <w:rsid w:val="008C2B39"/>
    <w:rsid w:val="008C3F2B"/>
    <w:rsid w:val="008C4510"/>
    <w:rsid w:val="008C46C1"/>
    <w:rsid w:val="008C63B0"/>
    <w:rsid w:val="008C6FA5"/>
    <w:rsid w:val="008C73B8"/>
    <w:rsid w:val="008D017C"/>
    <w:rsid w:val="008D037E"/>
    <w:rsid w:val="008D2036"/>
    <w:rsid w:val="008D20EA"/>
    <w:rsid w:val="008D2112"/>
    <w:rsid w:val="008D3C7B"/>
    <w:rsid w:val="008D3DE5"/>
    <w:rsid w:val="008D3E23"/>
    <w:rsid w:val="008D542A"/>
    <w:rsid w:val="008D615C"/>
    <w:rsid w:val="008D7D7C"/>
    <w:rsid w:val="008E0005"/>
    <w:rsid w:val="008E1ABC"/>
    <w:rsid w:val="008E2296"/>
    <w:rsid w:val="008E2B08"/>
    <w:rsid w:val="008E3D15"/>
    <w:rsid w:val="008E4331"/>
    <w:rsid w:val="008E51C5"/>
    <w:rsid w:val="008E5A14"/>
    <w:rsid w:val="008E6B82"/>
    <w:rsid w:val="008E6E62"/>
    <w:rsid w:val="008E6FF3"/>
    <w:rsid w:val="008E752B"/>
    <w:rsid w:val="008E7ED9"/>
    <w:rsid w:val="008F0A13"/>
    <w:rsid w:val="008F154D"/>
    <w:rsid w:val="008F265D"/>
    <w:rsid w:val="008F27E8"/>
    <w:rsid w:val="008F3218"/>
    <w:rsid w:val="008F3A9B"/>
    <w:rsid w:val="008F3FFF"/>
    <w:rsid w:val="008F4724"/>
    <w:rsid w:val="008F5AF0"/>
    <w:rsid w:val="008F62F0"/>
    <w:rsid w:val="008F661E"/>
    <w:rsid w:val="008F72C3"/>
    <w:rsid w:val="008F7E6B"/>
    <w:rsid w:val="009002A1"/>
    <w:rsid w:val="00900808"/>
    <w:rsid w:val="00900C32"/>
    <w:rsid w:val="00901942"/>
    <w:rsid w:val="00902364"/>
    <w:rsid w:val="0090302C"/>
    <w:rsid w:val="00903077"/>
    <w:rsid w:val="00903AB9"/>
    <w:rsid w:val="00904435"/>
    <w:rsid w:val="00904B94"/>
    <w:rsid w:val="0090528E"/>
    <w:rsid w:val="0090530D"/>
    <w:rsid w:val="00905FF4"/>
    <w:rsid w:val="009060FF"/>
    <w:rsid w:val="00906189"/>
    <w:rsid w:val="00906AB5"/>
    <w:rsid w:val="00906ED7"/>
    <w:rsid w:val="009073C9"/>
    <w:rsid w:val="00907AEA"/>
    <w:rsid w:val="00910651"/>
    <w:rsid w:val="009110E7"/>
    <w:rsid w:val="00911386"/>
    <w:rsid w:val="0091232C"/>
    <w:rsid w:val="00913008"/>
    <w:rsid w:val="009130F6"/>
    <w:rsid w:val="009142DC"/>
    <w:rsid w:val="00915F1B"/>
    <w:rsid w:val="0091675E"/>
    <w:rsid w:val="00916C94"/>
    <w:rsid w:val="009175B1"/>
    <w:rsid w:val="0092031B"/>
    <w:rsid w:val="009205FF"/>
    <w:rsid w:val="00920DC7"/>
    <w:rsid w:val="00921783"/>
    <w:rsid w:val="00921D1D"/>
    <w:rsid w:val="00921D78"/>
    <w:rsid w:val="0092235E"/>
    <w:rsid w:val="00922AF5"/>
    <w:rsid w:val="00922F12"/>
    <w:rsid w:val="00925B9F"/>
    <w:rsid w:val="00926620"/>
    <w:rsid w:val="00926E3A"/>
    <w:rsid w:val="00927387"/>
    <w:rsid w:val="009307E1"/>
    <w:rsid w:val="009309E9"/>
    <w:rsid w:val="009336DF"/>
    <w:rsid w:val="00933F03"/>
    <w:rsid w:val="009342A9"/>
    <w:rsid w:val="00935507"/>
    <w:rsid w:val="0093766B"/>
    <w:rsid w:val="0093780E"/>
    <w:rsid w:val="00937B5E"/>
    <w:rsid w:val="0094165A"/>
    <w:rsid w:val="00941B55"/>
    <w:rsid w:val="00941DEF"/>
    <w:rsid w:val="00941F75"/>
    <w:rsid w:val="0094230B"/>
    <w:rsid w:val="0094257F"/>
    <w:rsid w:val="009438F6"/>
    <w:rsid w:val="009453B3"/>
    <w:rsid w:val="00945A91"/>
    <w:rsid w:val="00945E77"/>
    <w:rsid w:val="00946B1E"/>
    <w:rsid w:val="00950B83"/>
    <w:rsid w:val="009512ED"/>
    <w:rsid w:val="00951A3C"/>
    <w:rsid w:val="0095249F"/>
    <w:rsid w:val="00953382"/>
    <w:rsid w:val="009539AD"/>
    <w:rsid w:val="00953EDF"/>
    <w:rsid w:val="00954491"/>
    <w:rsid w:val="00954542"/>
    <w:rsid w:val="00954FF6"/>
    <w:rsid w:val="00955912"/>
    <w:rsid w:val="009600E5"/>
    <w:rsid w:val="00960759"/>
    <w:rsid w:val="00960799"/>
    <w:rsid w:val="0096109F"/>
    <w:rsid w:val="009611C2"/>
    <w:rsid w:val="00961918"/>
    <w:rsid w:val="00961936"/>
    <w:rsid w:val="00963027"/>
    <w:rsid w:val="00963954"/>
    <w:rsid w:val="0096398D"/>
    <w:rsid w:val="00964162"/>
    <w:rsid w:val="009645CF"/>
    <w:rsid w:val="00964AA0"/>
    <w:rsid w:val="00964B1A"/>
    <w:rsid w:val="00964D52"/>
    <w:rsid w:val="00970B5B"/>
    <w:rsid w:val="00971A5B"/>
    <w:rsid w:val="009732A1"/>
    <w:rsid w:val="00973605"/>
    <w:rsid w:val="00973C83"/>
    <w:rsid w:val="00974A12"/>
    <w:rsid w:val="00975C92"/>
    <w:rsid w:val="00976FA5"/>
    <w:rsid w:val="00977641"/>
    <w:rsid w:val="00977774"/>
    <w:rsid w:val="00977850"/>
    <w:rsid w:val="0098059A"/>
    <w:rsid w:val="00982350"/>
    <w:rsid w:val="009834F3"/>
    <w:rsid w:val="00985115"/>
    <w:rsid w:val="009854CC"/>
    <w:rsid w:val="00985AFC"/>
    <w:rsid w:val="00985CC7"/>
    <w:rsid w:val="00986156"/>
    <w:rsid w:val="009872F2"/>
    <w:rsid w:val="0098757A"/>
    <w:rsid w:val="0098792F"/>
    <w:rsid w:val="00991429"/>
    <w:rsid w:val="00992C04"/>
    <w:rsid w:val="00992FE8"/>
    <w:rsid w:val="0099359B"/>
    <w:rsid w:val="00993A41"/>
    <w:rsid w:val="00993AC1"/>
    <w:rsid w:val="009945B1"/>
    <w:rsid w:val="009949B1"/>
    <w:rsid w:val="009A09E3"/>
    <w:rsid w:val="009A0B08"/>
    <w:rsid w:val="009A20E2"/>
    <w:rsid w:val="009A213E"/>
    <w:rsid w:val="009A2367"/>
    <w:rsid w:val="009A36C4"/>
    <w:rsid w:val="009A3705"/>
    <w:rsid w:val="009A47F3"/>
    <w:rsid w:val="009A535A"/>
    <w:rsid w:val="009A56E4"/>
    <w:rsid w:val="009A5C24"/>
    <w:rsid w:val="009A5CE1"/>
    <w:rsid w:val="009A5D72"/>
    <w:rsid w:val="009A64C4"/>
    <w:rsid w:val="009A747A"/>
    <w:rsid w:val="009B2A82"/>
    <w:rsid w:val="009B2BF5"/>
    <w:rsid w:val="009B3682"/>
    <w:rsid w:val="009B37B8"/>
    <w:rsid w:val="009B3C36"/>
    <w:rsid w:val="009B3E7D"/>
    <w:rsid w:val="009B4A63"/>
    <w:rsid w:val="009B4C8B"/>
    <w:rsid w:val="009B52FE"/>
    <w:rsid w:val="009B5873"/>
    <w:rsid w:val="009B6128"/>
    <w:rsid w:val="009B72C6"/>
    <w:rsid w:val="009C0288"/>
    <w:rsid w:val="009C1A20"/>
    <w:rsid w:val="009C2D57"/>
    <w:rsid w:val="009C3693"/>
    <w:rsid w:val="009C3DE8"/>
    <w:rsid w:val="009C3F24"/>
    <w:rsid w:val="009C4447"/>
    <w:rsid w:val="009C457C"/>
    <w:rsid w:val="009C48E5"/>
    <w:rsid w:val="009C50C9"/>
    <w:rsid w:val="009C5756"/>
    <w:rsid w:val="009C71AE"/>
    <w:rsid w:val="009D039B"/>
    <w:rsid w:val="009D099E"/>
    <w:rsid w:val="009D0ACA"/>
    <w:rsid w:val="009D0F62"/>
    <w:rsid w:val="009D12D4"/>
    <w:rsid w:val="009D2F0F"/>
    <w:rsid w:val="009D3D31"/>
    <w:rsid w:val="009D4175"/>
    <w:rsid w:val="009D41C8"/>
    <w:rsid w:val="009D4E03"/>
    <w:rsid w:val="009D5121"/>
    <w:rsid w:val="009D52D8"/>
    <w:rsid w:val="009D535D"/>
    <w:rsid w:val="009D5E05"/>
    <w:rsid w:val="009D6AFC"/>
    <w:rsid w:val="009D6B6A"/>
    <w:rsid w:val="009D6EAD"/>
    <w:rsid w:val="009E1430"/>
    <w:rsid w:val="009E1C42"/>
    <w:rsid w:val="009E1DDC"/>
    <w:rsid w:val="009E1DF3"/>
    <w:rsid w:val="009E1FEB"/>
    <w:rsid w:val="009E2C0E"/>
    <w:rsid w:val="009E2C52"/>
    <w:rsid w:val="009E49C1"/>
    <w:rsid w:val="009E4A7A"/>
    <w:rsid w:val="009E52A0"/>
    <w:rsid w:val="009E5341"/>
    <w:rsid w:val="009E55F1"/>
    <w:rsid w:val="009E569D"/>
    <w:rsid w:val="009E631E"/>
    <w:rsid w:val="009E6EF6"/>
    <w:rsid w:val="009F0653"/>
    <w:rsid w:val="009F0A40"/>
    <w:rsid w:val="009F0CCD"/>
    <w:rsid w:val="009F0EB2"/>
    <w:rsid w:val="009F1247"/>
    <w:rsid w:val="009F3876"/>
    <w:rsid w:val="009F48E1"/>
    <w:rsid w:val="009F4AD7"/>
    <w:rsid w:val="009F505A"/>
    <w:rsid w:val="009F51E2"/>
    <w:rsid w:val="009F5610"/>
    <w:rsid w:val="009F5F45"/>
    <w:rsid w:val="009F60E8"/>
    <w:rsid w:val="009F630D"/>
    <w:rsid w:val="009F6A68"/>
    <w:rsid w:val="009F6EF9"/>
    <w:rsid w:val="00A00586"/>
    <w:rsid w:val="00A00A43"/>
    <w:rsid w:val="00A00E1C"/>
    <w:rsid w:val="00A018D3"/>
    <w:rsid w:val="00A0192A"/>
    <w:rsid w:val="00A03278"/>
    <w:rsid w:val="00A044D3"/>
    <w:rsid w:val="00A0451D"/>
    <w:rsid w:val="00A04A33"/>
    <w:rsid w:val="00A04CE8"/>
    <w:rsid w:val="00A05071"/>
    <w:rsid w:val="00A05368"/>
    <w:rsid w:val="00A05E93"/>
    <w:rsid w:val="00A07789"/>
    <w:rsid w:val="00A07A73"/>
    <w:rsid w:val="00A07AD0"/>
    <w:rsid w:val="00A11455"/>
    <w:rsid w:val="00A1177E"/>
    <w:rsid w:val="00A11AE6"/>
    <w:rsid w:val="00A127D3"/>
    <w:rsid w:val="00A12AE2"/>
    <w:rsid w:val="00A1382F"/>
    <w:rsid w:val="00A14CE5"/>
    <w:rsid w:val="00A16C3B"/>
    <w:rsid w:val="00A175A3"/>
    <w:rsid w:val="00A17800"/>
    <w:rsid w:val="00A21151"/>
    <w:rsid w:val="00A23636"/>
    <w:rsid w:val="00A25A45"/>
    <w:rsid w:val="00A25E4D"/>
    <w:rsid w:val="00A30601"/>
    <w:rsid w:val="00A30F33"/>
    <w:rsid w:val="00A31345"/>
    <w:rsid w:val="00A31F9E"/>
    <w:rsid w:val="00A3200C"/>
    <w:rsid w:val="00A32376"/>
    <w:rsid w:val="00A3378F"/>
    <w:rsid w:val="00A33C41"/>
    <w:rsid w:val="00A35429"/>
    <w:rsid w:val="00A35485"/>
    <w:rsid w:val="00A3564C"/>
    <w:rsid w:val="00A367D7"/>
    <w:rsid w:val="00A36B9D"/>
    <w:rsid w:val="00A377CF"/>
    <w:rsid w:val="00A401BB"/>
    <w:rsid w:val="00A42065"/>
    <w:rsid w:val="00A42892"/>
    <w:rsid w:val="00A4372A"/>
    <w:rsid w:val="00A43CED"/>
    <w:rsid w:val="00A443B3"/>
    <w:rsid w:val="00A44825"/>
    <w:rsid w:val="00A46877"/>
    <w:rsid w:val="00A47002"/>
    <w:rsid w:val="00A47A07"/>
    <w:rsid w:val="00A47C53"/>
    <w:rsid w:val="00A47D5D"/>
    <w:rsid w:val="00A5031A"/>
    <w:rsid w:val="00A504AD"/>
    <w:rsid w:val="00A507E8"/>
    <w:rsid w:val="00A50851"/>
    <w:rsid w:val="00A512BD"/>
    <w:rsid w:val="00A52126"/>
    <w:rsid w:val="00A528D5"/>
    <w:rsid w:val="00A53152"/>
    <w:rsid w:val="00A534BA"/>
    <w:rsid w:val="00A53CA0"/>
    <w:rsid w:val="00A5414B"/>
    <w:rsid w:val="00A54501"/>
    <w:rsid w:val="00A552CB"/>
    <w:rsid w:val="00A552E2"/>
    <w:rsid w:val="00A56192"/>
    <w:rsid w:val="00A561AA"/>
    <w:rsid w:val="00A56C35"/>
    <w:rsid w:val="00A5741F"/>
    <w:rsid w:val="00A57D7A"/>
    <w:rsid w:val="00A57E39"/>
    <w:rsid w:val="00A60553"/>
    <w:rsid w:val="00A61A30"/>
    <w:rsid w:val="00A620C1"/>
    <w:rsid w:val="00A62C1E"/>
    <w:rsid w:val="00A63613"/>
    <w:rsid w:val="00A6402B"/>
    <w:rsid w:val="00A659CE"/>
    <w:rsid w:val="00A65AAF"/>
    <w:rsid w:val="00A65AF9"/>
    <w:rsid w:val="00A65C56"/>
    <w:rsid w:val="00A660F9"/>
    <w:rsid w:val="00A71807"/>
    <w:rsid w:val="00A71F46"/>
    <w:rsid w:val="00A7303B"/>
    <w:rsid w:val="00A73413"/>
    <w:rsid w:val="00A73976"/>
    <w:rsid w:val="00A74388"/>
    <w:rsid w:val="00A744BA"/>
    <w:rsid w:val="00A75AD7"/>
    <w:rsid w:val="00A75B46"/>
    <w:rsid w:val="00A7654D"/>
    <w:rsid w:val="00A76872"/>
    <w:rsid w:val="00A77A8A"/>
    <w:rsid w:val="00A8153C"/>
    <w:rsid w:val="00A8182B"/>
    <w:rsid w:val="00A81BD7"/>
    <w:rsid w:val="00A8335C"/>
    <w:rsid w:val="00A83553"/>
    <w:rsid w:val="00A847E7"/>
    <w:rsid w:val="00A84FE4"/>
    <w:rsid w:val="00A85083"/>
    <w:rsid w:val="00A86065"/>
    <w:rsid w:val="00A86A9F"/>
    <w:rsid w:val="00A878B8"/>
    <w:rsid w:val="00A9050A"/>
    <w:rsid w:val="00A90611"/>
    <w:rsid w:val="00A914CD"/>
    <w:rsid w:val="00A916D8"/>
    <w:rsid w:val="00A922C5"/>
    <w:rsid w:val="00A92697"/>
    <w:rsid w:val="00A9283C"/>
    <w:rsid w:val="00A9284A"/>
    <w:rsid w:val="00A93706"/>
    <w:rsid w:val="00A940B5"/>
    <w:rsid w:val="00A974EE"/>
    <w:rsid w:val="00AA1CA1"/>
    <w:rsid w:val="00AA1FD6"/>
    <w:rsid w:val="00AA492F"/>
    <w:rsid w:val="00AB0368"/>
    <w:rsid w:val="00AB03E4"/>
    <w:rsid w:val="00AB04FF"/>
    <w:rsid w:val="00AB0C97"/>
    <w:rsid w:val="00AB1884"/>
    <w:rsid w:val="00AB1C1C"/>
    <w:rsid w:val="00AB1E79"/>
    <w:rsid w:val="00AB2577"/>
    <w:rsid w:val="00AB27E3"/>
    <w:rsid w:val="00AB2D29"/>
    <w:rsid w:val="00AB2FED"/>
    <w:rsid w:val="00AB376D"/>
    <w:rsid w:val="00AB493D"/>
    <w:rsid w:val="00AB5A2A"/>
    <w:rsid w:val="00AB65FE"/>
    <w:rsid w:val="00AB6EAD"/>
    <w:rsid w:val="00AB7005"/>
    <w:rsid w:val="00AC014E"/>
    <w:rsid w:val="00AC0234"/>
    <w:rsid w:val="00AC1B5F"/>
    <w:rsid w:val="00AC20FF"/>
    <w:rsid w:val="00AC4119"/>
    <w:rsid w:val="00AC5204"/>
    <w:rsid w:val="00AC5792"/>
    <w:rsid w:val="00AC62B1"/>
    <w:rsid w:val="00AC6468"/>
    <w:rsid w:val="00AC703B"/>
    <w:rsid w:val="00AC75C4"/>
    <w:rsid w:val="00AC75FC"/>
    <w:rsid w:val="00AC7EB9"/>
    <w:rsid w:val="00AD01FE"/>
    <w:rsid w:val="00AD17BE"/>
    <w:rsid w:val="00AD1974"/>
    <w:rsid w:val="00AD1B17"/>
    <w:rsid w:val="00AD1EFC"/>
    <w:rsid w:val="00AD2246"/>
    <w:rsid w:val="00AD2325"/>
    <w:rsid w:val="00AD2585"/>
    <w:rsid w:val="00AD2994"/>
    <w:rsid w:val="00AD3765"/>
    <w:rsid w:val="00AD391C"/>
    <w:rsid w:val="00AD4070"/>
    <w:rsid w:val="00AD4876"/>
    <w:rsid w:val="00AD5B40"/>
    <w:rsid w:val="00AD5E94"/>
    <w:rsid w:val="00AD67DC"/>
    <w:rsid w:val="00AD7311"/>
    <w:rsid w:val="00AD7D94"/>
    <w:rsid w:val="00AE181B"/>
    <w:rsid w:val="00AE3C68"/>
    <w:rsid w:val="00AE3C8B"/>
    <w:rsid w:val="00AE4001"/>
    <w:rsid w:val="00AE42CA"/>
    <w:rsid w:val="00AE4490"/>
    <w:rsid w:val="00AE4F9C"/>
    <w:rsid w:val="00AE515F"/>
    <w:rsid w:val="00AE5B87"/>
    <w:rsid w:val="00AE6CC8"/>
    <w:rsid w:val="00AE7293"/>
    <w:rsid w:val="00AE7D2C"/>
    <w:rsid w:val="00AE7D2F"/>
    <w:rsid w:val="00AE7EF5"/>
    <w:rsid w:val="00AF05D0"/>
    <w:rsid w:val="00AF0B22"/>
    <w:rsid w:val="00AF300D"/>
    <w:rsid w:val="00AF3F54"/>
    <w:rsid w:val="00AF4BD6"/>
    <w:rsid w:val="00AF52DF"/>
    <w:rsid w:val="00AF5899"/>
    <w:rsid w:val="00AF5B11"/>
    <w:rsid w:val="00AF669E"/>
    <w:rsid w:val="00B0063A"/>
    <w:rsid w:val="00B0090B"/>
    <w:rsid w:val="00B018A3"/>
    <w:rsid w:val="00B01D17"/>
    <w:rsid w:val="00B02B5F"/>
    <w:rsid w:val="00B030E5"/>
    <w:rsid w:val="00B04176"/>
    <w:rsid w:val="00B042DC"/>
    <w:rsid w:val="00B04964"/>
    <w:rsid w:val="00B05868"/>
    <w:rsid w:val="00B062C4"/>
    <w:rsid w:val="00B06C46"/>
    <w:rsid w:val="00B06FF0"/>
    <w:rsid w:val="00B07973"/>
    <w:rsid w:val="00B111A2"/>
    <w:rsid w:val="00B13C95"/>
    <w:rsid w:val="00B140A9"/>
    <w:rsid w:val="00B1462B"/>
    <w:rsid w:val="00B1464D"/>
    <w:rsid w:val="00B148DA"/>
    <w:rsid w:val="00B15182"/>
    <w:rsid w:val="00B1654E"/>
    <w:rsid w:val="00B16554"/>
    <w:rsid w:val="00B16987"/>
    <w:rsid w:val="00B16D64"/>
    <w:rsid w:val="00B1737A"/>
    <w:rsid w:val="00B2033C"/>
    <w:rsid w:val="00B206D0"/>
    <w:rsid w:val="00B213CE"/>
    <w:rsid w:val="00B2168E"/>
    <w:rsid w:val="00B21A68"/>
    <w:rsid w:val="00B220AD"/>
    <w:rsid w:val="00B22F20"/>
    <w:rsid w:val="00B22F5A"/>
    <w:rsid w:val="00B231F2"/>
    <w:rsid w:val="00B25015"/>
    <w:rsid w:val="00B254BF"/>
    <w:rsid w:val="00B26154"/>
    <w:rsid w:val="00B26A37"/>
    <w:rsid w:val="00B273E8"/>
    <w:rsid w:val="00B27B84"/>
    <w:rsid w:val="00B27D79"/>
    <w:rsid w:val="00B30B18"/>
    <w:rsid w:val="00B30CC6"/>
    <w:rsid w:val="00B3120C"/>
    <w:rsid w:val="00B32365"/>
    <w:rsid w:val="00B32775"/>
    <w:rsid w:val="00B3281F"/>
    <w:rsid w:val="00B32BB1"/>
    <w:rsid w:val="00B33058"/>
    <w:rsid w:val="00B338A4"/>
    <w:rsid w:val="00B3593A"/>
    <w:rsid w:val="00B3679C"/>
    <w:rsid w:val="00B36E96"/>
    <w:rsid w:val="00B37883"/>
    <w:rsid w:val="00B37E9E"/>
    <w:rsid w:val="00B37FEB"/>
    <w:rsid w:val="00B4053B"/>
    <w:rsid w:val="00B40663"/>
    <w:rsid w:val="00B40C96"/>
    <w:rsid w:val="00B4122A"/>
    <w:rsid w:val="00B41289"/>
    <w:rsid w:val="00B42A67"/>
    <w:rsid w:val="00B42E2B"/>
    <w:rsid w:val="00B43227"/>
    <w:rsid w:val="00B4353B"/>
    <w:rsid w:val="00B45A55"/>
    <w:rsid w:val="00B46906"/>
    <w:rsid w:val="00B469BC"/>
    <w:rsid w:val="00B46E1C"/>
    <w:rsid w:val="00B47D2C"/>
    <w:rsid w:val="00B47FE2"/>
    <w:rsid w:val="00B51D42"/>
    <w:rsid w:val="00B52CB9"/>
    <w:rsid w:val="00B52E80"/>
    <w:rsid w:val="00B5355F"/>
    <w:rsid w:val="00B53B36"/>
    <w:rsid w:val="00B53F33"/>
    <w:rsid w:val="00B54FA3"/>
    <w:rsid w:val="00B55070"/>
    <w:rsid w:val="00B5555B"/>
    <w:rsid w:val="00B55B9D"/>
    <w:rsid w:val="00B56445"/>
    <w:rsid w:val="00B56B1D"/>
    <w:rsid w:val="00B56CA6"/>
    <w:rsid w:val="00B5757F"/>
    <w:rsid w:val="00B57C2B"/>
    <w:rsid w:val="00B60119"/>
    <w:rsid w:val="00B60E8F"/>
    <w:rsid w:val="00B618DE"/>
    <w:rsid w:val="00B61ED6"/>
    <w:rsid w:val="00B61FD7"/>
    <w:rsid w:val="00B63722"/>
    <w:rsid w:val="00B63D37"/>
    <w:rsid w:val="00B64DE9"/>
    <w:rsid w:val="00B65634"/>
    <w:rsid w:val="00B65898"/>
    <w:rsid w:val="00B66678"/>
    <w:rsid w:val="00B67EA1"/>
    <w:rsid w:val="00B70193"/>
    <w:rsid w:val="00B70F30"/>
    <w:rsid w:val="00B7270A"/>
    <w:rsid w:val="00B745D2"/>
    <w:rsid w:val="00B768A0"/>
    <w:rsid w:val="00B77930"/>
    <w:rsid w:val="00B77F10"/>
    <w:rsid w:val="00B801B0"/>
    <w:rsid w:val="00B81CB4"/>
    <w:rsid w:val="00B821D8"/>
    <w:rsid w:val="00B82FF2"/>
    <w:rsid w:val="00B83BDB"/>
    <w:rsid w:val="00B83C1A"/>
    <w:rsid w:val="00B8508A"/>
    <w:rsid w:val="00B850CF"/>
    <w:rsid w:val="00B85C2C"/>
    <w:rsid w:val="00B8625D"/>
    <w:rsid w:val="00B8671F"/>
    <w:rsid w:val="00B87D0B"/>
    <w:rsid w:val="00B9070D"/>
    <w:rsid w:val="00B922CF"/>
    <w:rsid w:val="00B92F9A"/>
    <w:rsid w:val="00B93846"/>
    <w:rsid w:val="00B94382"/>
    <w:rsid w:val="00B94BCA"/>
    <w:rsid w:val="00B97C7E"/>
    <w:rsid w:val="00BA03FD"/>
    <w:rsid w:val="00BA265B"/>
    <w:rsid w:val="00BA26DA"/>
    <w:rsid w:val="00BA3EF8"/>
    <w:rsid w:val="00BA4F55"/>
    <w:rsid w:val="00BA533A"/>
    <w:rsid w:val="00BA690D"/>
    <w:rsid w:val="00BA7E75"/>
    <w:rsid w:val="00BB0BD5"/>
    <w:rsid w:val="00BB0D53"/>
    <w:rsid w:val="00BB0D6D"/>
    <w:rsid w:val="00BB145B"/>
    <w:rsid w:val="00BB1565"/>
    <w:rsid w:val="00BB1DBB"/>
    <w:rsid w:val="00BB2852"/>
    <w:rsid w:val="00BB2A64"/>
    <w:rsid w:val="00BB2FA2"/>
    <w:rsid w:val="00BB358C"/>
    <w:rsid w:val="00BB4B4C"/>
    <w:rsid w:val="00BB4F38"/>
    <w:rsid w:val="00BB5C17"/>
    <w:rsid w:val="00BB6B76"/>
    <w:rsid w:val="00BB6E2F"/>
    <w:rsid w:val="00BB7619"/>
    <w:rsid w:val="00BB7BD7"/>
    <w:rsid w:val="00BB7C58"/>
    <w:rsid w:val="00BC0A94"/>
    <w:rsid w:val="00BC1498"/>
    <w:rsid w:val="00BC20E6"/>
    <w:rsid w:val="00BC264B"/>
    <w:rsid w:val="00BC288A"/>
    <w:rsid w:val="00BC28C9"/>
    <w:rsid w:val="00BC2CE6"/>
    <w:rsid w:val="00BC304F"/>
    <w:rsid w:val="00BC318C"/>
    <w:rsid w:val="00BC3A9C"/>
    <w:rsid w:val="00BC3B7D"/>
    <w:rsid w:val="00BC448F"/>
    <w:rsid w:val="00BC5A57"/>
    <w:rsid w:val="00BC6409"/>
    <w:rsid w:val="00BC79A4"/>
    <w:rsid w:val="00BD0729"/>
    <w:rsid w:val="00BD092D"/>
    <w:rsid w:val="00BD48CF"/>
    <w:rsid w:val="00BD50A9"/>
    <w:rsid w:val="00BD55D0"/>
    <w:rsid w:val="00BD5ADD"/>
    <w:rsid w:val="00BD760B"/>
    <w:rsid w:val="00BE0BD4"/>
    <w:rsid w:val="00BE22A3"/>
    <w:rsid w:val="00BE2742"/>
    <w:rsid w:val="00BE28D2"/>
    <w:rsid w:val="00BE2E8D"/>
    <w:rsid w:val="00BE3F0A"/>
    <w:rsid w:val="00BE440F"/>
    <w:rsid w:val="00BE4A38"/>
    <w:rsid w:val="00BE5D73"/>
    <w:rsid w:val="00BE61A7"/>
    <w:rsid w:val="00BE6DD3"/>
    <w:rsid w:val="00BE7C2A"/>
    <w:rsid w:val="00BE7EBD"/>
    <w:rsid w:val="00BF032C"/>
    <w:rsid w:val="00BF048F"/>
    <w:rsid w:val="00BF127A"/>
    <w:rsid w:val="00BF12DC"/>
    <w:rsid w:val="00BF1CED"/>
    <w:rsid w:val="00BF1DD9"/>
    <w:rsid w:val="00BF2244"/>
    <w:rsid w:val="00BF29E4"/>
    <w:rsid w:val="00BF40D6"/>
    <w:rsid w:val="00BF46D9"/>
    <w:rsid w:val="00BF47BB"/>
    <w:rsid w:val="00BF680B"/>
    <w:rsid w:val="00BF7857"/>
    <w:rsid w:val="00C00CBE"/>
    <w:rsid w:val="00C01558"/>
    <w:rsid w:val="00C02202"/>
    <w:rsid w:val="00C02B72"/>
    <w:rsid w:val="00C02DC2"/>
    <w:rsid w:val="00C03936"/>
    <w:rsid w:val="00C053D2"/>
    <w:rsid w:val="00C05DA9"/>
    <w:rsid w:val="00C05DE4"/>
    <w:rsid w:val="00C0702D"/>
    <w:rsid w:val="00C072C6"/>
    <w:rsid w:val="00C07DDF"/>
    <w:rsid w:val="00C102ED"/>
    <w:rsid w:val="00C10C95"/>
    <w:rsid w:val="00C10EC2"/>
    <w:rsid w:val="00C12CB9"/>
    <w:rsid w:val="00C12EBA"/>
    <w:rsid w:val="00C13A48"/>
    <w:rsid w:val="00C13A9F"/>
    <w:rsid w:val="00C149AC"/>
    <w:rsid w:val="00C15340"/>
    <w:rsid w:val="00C16369"/>
    <w:rsid w:val="00C171BB"/>
    <w:rsid w:val="00C1769C"/>
    <w:rsid w:val="00C21B29"/>
    <w:rsid w:val="00C22A5E"/>
    <w:rsid w:val="00C24C36"/>
    <w:rsid w:val="00C26A60"/>
    <w:rsid w:val="00C26D30"/>
    <w:rsid w:val="00C27292"/>
    <w:rsid w:val="00C275AB"/>
    <w:rsid w:val="00C30C20"/>
    <w:rsid w:val="00C3100D"/>
    <w:rsid w:val="00C32C3C"/>
    <w:rsid w:val="00C33203"/>
    <w:rsid w:val="00C338FE"/>
    <w:rsid w:val="00C346A7"/>
    <w:rsid w:val="00C34BED"/>
    <w:rsid w:val="00C34C8A"/>
    <w:rsid w:val="00C35E79"/>
    <w:rsid w:val="00C37102"/>
    <w:rsid w:val="00C379AE"/>
    <w:rsid w:val="00C40023"/>
    <w:rsid w:val="00C4050D"/>
    <w:rsid w:val="00C40537"/>
    <w:rsid w:val="00C42793"/>
    <w:rsid w:val="00C444DF"/>
    <w:rsid w:val="00C44889"/>
    <w:rsid w:val="00C44E1C"/>
    <w:rsid w:val="00C45175"/>
    <w:rsid w:val="00C4589E"/>
    <w:rsid w:val="00C45E5E"/>
    <w:rsid w:val="00C45FD8"/>
    <w:rsid w:val="00C46320"/>
    <w:rsid w:val="00C47D53"/>
    <w:rsid w:val="00C50593"/>
    <w:rsid w:val="00C508A7"/>
    <w:rsid w:val="00C50BA7"/>
    <w:rsid w:val="00C5213B"/>
    <w:rsid w:val="00C53550"/>
    <w:rsid w:val="00C54584"/>
    <w:rsid w:val="00C545D9"/>
    <w:rsid w:val="00C56CA8"/>
    <w:rsid w:val="00C57BF4"/>
    <w:rsid w:val="00C602F2"/>
    <w:rsid w:val="00C60DDA"/>
    <w:rsid w:val="00C61567"/>
    <w:rsid w:val="00C61853"/>
    <w:rsid w:val="00C62072"/>
    <w:rsid w:val="00C6215C"/>
    <w:rsid w:val="00C628F0"/>
    <w:rsid w:val="00C6396E"/>
    <w:rsid w:val="00C63E5D"/>
    <w:rsid w:val="00C66870"/>
    <w:rsid w:val="00C66A8B"/>
    <w:rsid w:val="00C66E28"/>
    <w:rsid w:val="00C6737F"/>
    <w:rsid w:val="00C676E5"/>
    <w:rsid w:val="00C70EAB"/>
    <w:rsid w:val="00C7131E"/>
    <w:rsid w:val="00C72B35"/>
    <w:rsid w:val="00C72C72"/>
    <w:rsid w:val="00C72D7E"/>
    <w:rsid w:val="00C7301E"/>
    <w:rsid w:val="00C73FCE"/>
    <w:rsid w:val="00C747A3"/>
    <w:rsid w:val="00C74C17"/>
    <w:rsid w:val="00C7506C"/>
    <w:rsid w:val="00C7663F"/>
    <w:rsid w:val="00C76BE5"/>
    <w:rsid w:val="00C76D3D"/>
    <w:rsid w:val="00C80517"/>
    <w:rsid w:val="00C82224"/>
    <w:rsid w:val="00C82358"/>
    <w:rsid w:val="00C826F6"/>
    <w:rsid w:val="00C837B7"/>
    <w:rsid w:val="00C850B8"/>
    <w:rsid w:val="00C868EA"/>
    <w:rsid w:val="00C86B80"/>
    <w:rsid w:val="00C86ED6"/>
    <w:rsid w:val="00C90269"/>
    <w:rsid w:val="00C90B39"/>
    <w:rsid w:val="00C9120D"/>
    <w:rsid w:val="00C91784"/>
    <w:rsid w:val="00C9190A"/>
    <w:rsid w:val="00C92120"/>
    <w:rsid w:val="00C929DA"/>
    <w:rsid w:val="00C9374D"/>
    <w:rsid w:val="00C939A9"/>
    <w:rsid w:val="00C93C68"/>
    <w:rsid w:val="00C947CF"/>
    <w:rsid w:val="00C94BE1"/>
    <w:rsid w:val="00C94C36"/>
    <w:rsid w:val="00C95BEC"/>
    <w:rsid w:val="00CA096D"/>
    <w:rsid w:val="00CA102E"/>
    <w:rsid w:val="00CA1EA1"/>
    <w:rsid w:val="00CA5192"/>
    <w:rsid w:val="00CA5B05"/>
    <w:rsid w:val="00CA5B8F"/>
    <w:rsid w:val="00CA65D5"/>
    <w:rsid w:val="00CA6975"/>
    <w:rsid w:val="00CA6EEE"/>
    <w:rsid w:val="00CB1F65"/>
    <w:rsid w:val="00CB2AE3"/>
    <w:rsid w:val="00CB2D9D"/>
    <w:rsid w:val="00CB40B9"/>
    <w:rsid w:val="00CB424B"/>
    <w:rsid w:val="00CB4FB0"/>
    <w:rsid w:val="00CB5010"/>
    <w:rsid w:val="00CB5631"/>
    <w:rsid w:val="00CB592D"/>
    <w:rsid w:val="00CB6391"/>
    <w:rsid w:val="00CB6A4D"/>
    <w:rsid w:val="00CB77AE"/>
    <w:rsid w:val="00CB7F85"/>
    <w:rsid w:val="00CC0970"/>
    <w:rsid w:val="00CC1E5B"/>
    <w:rsid w:val="00CC2BDB"/>
    <w:rsid w:val="00CC34DB"/>
    <w:rsid w:val="00CC3866"/>
    <w:rsid w:val="00CC3C35"/>
    <w:rsid w:val="00CC41DE"/>
    <w:rsid w:val="00CC4C5E"/>
    <w:rsid w:val="00CC4D07"/>
    <w:rsid w:val="00CC4D8B"/>
    <w:rsid w:val="00CC5039"/>
    <w:rsid w:val="00CC7F96"/>
    <w:rsid w:val="00CD0054"/>
    <w:rsid w:val="00CD04E3"/>
    <w:rsid w:val="00CD1452"/>
    <w:rsid w:val="00CD254B"/>
    <w:rsid w:val="00CD44A9"/>
    <w:rsid w:val="00CD4C30"/>
    <w:rsid w:val="00CD4F0C"/>
    <w:rsid w:val="00CD522C"/>
    <w:rsid w:val="00CD5870"/>
    <w:rsid w:val="00CD68DD"/>
    <w:rsid w:val="00CE0B3B"/>
    <w:rsid w:val="00CE16E3"/>
    <w:rsid w:val="00CE1ACC"/>
    <w:rsid w:val="00CE1EC4"/>
    <w:rsid w:val="00CE2F30"/>
    <w:rsid w:val="00CE3FEB"/>
    <w:rsid w:val="00CE4D60"/>
    <w:rsid w:val="00CE51D3"/>
    <w:rsid w:val="00CE546F"/>
    <w:rsid w:val="00CE66E8"/>
    <w:rsid w:val="00CE6E0E"/>
    <w:rsid w:val="00CF07E4"/>
    <w:rsid w:val="00CF0C5B"/>
    <w:rsid w:val="00CF2D7D"/>
    <w:rsid w:val="00CF31DC"/>
    <w:rsid w:val="00CF47E4"/>
    <w:rsid w:val="00CF519E"/>
    <w:rsid w:val="00CF7395"/>
    <w:rsid w:val="00CF7D1A"/>
    <w:rsid w:val="00D0074D"/>
    <w:rsid w:val="00D009AA"/>
    <w:rsid w:val="00D00AC0"/>
    <w:rsid w:val="00D026C7"/>
    <w:rsid w:val="00D0292E"/>
    <w:rsid w:val="00D04581"/>
    <w:rsid w:val="00D04987"/>
    <w:rsid w:val="00D0597A"/>
    <w:rsid w:val="00D07444"/>
    <w:rsid w:val="00D07F8F"/>
    <w:rsid w:val="00D11994"/>
    <w:rsid w:val="00D119BE"/>
    <w:rsid w:val="00D11BD5"/>
    <w:rsid w:val="00D12CB6"/>
    <w:rsid w:val="00D13813"/>
    <w:rsid w:val="00D1401D"/>
    <w:rsid w:val="00D14536"/>
    <w:rsid w:val="00D146FA"/>
    <w:rsid w:val="00D154F4"/>
    <w:rsid w:val="00D15D41"/>
    <w:rsid w:val="00D163B0"/>
    <w:rsid w:val="00D16B1B"/>
    <w:rsid w:val="00D16E58"/>
    <w:rsid w:val="00D20D59"/>
    <w:rsid w:val="00D21230"/>
    <w:rsid w:val="00D22860"/>
    <w:rsid w:val="00D23CDA"/>
    <w:rsid w:val="00D241BF"/>
    <w:rsid w:val="00D247BA"/>
    <w:rsid w:val="00D25A17"/>
    <w:rsid w:val="00D25B40"/>
    <w:rsid w:val="00D25F3D"/>
    <w:rsid w:val="00D2617E"/>
    <w:rsid w:val="00D274B7"/>
    <w:rsid w:val="00D27782"/>
    <w:rsid w:val="00D307D9"/>
    <w:rsid w:val="00D3141A"/>
    <w:rsid w:val="00D319F1"/>
    <w:rsid w:val="00D32805"/>
    <w:rsid w:val="00D32F35"/>
    <w:rsid w:val="00D341FA"/>
    <w:rsid w:val="00D35D01"/>
    <w:rsid w:val="00D36868"/>
    <w:rsid w:val="00D368BD"/>
    <w:rsid w:val="00D36E81"/>
    <w:rsid w:val="00D37D32"/>
    <w:rsid w:val="00D40FA8"/>
    <w:rsid w:val="00D42FFF"/>
    <w:rsid w:val="00D432C2"/>
    <w:rsid w:val="00D44A67"/>
    <w:rsid w:val="00D44EE3"/>
    <w:rsid w:val="00D455DB"/>
    <w:rsid w:val="00D45D22"/>
    <w:rsid w:val="00D46392"/>
    <w:rsid w:val="00D46487"/>
    <w:rsid w:val="00D4718C"/>
    <w:rsid w:val="00D47D59"/>
    <w:rsid w:val="00D52982"/>
    <w:rsid w:val="00D52ACB"/>
    <w:rsid w:val="00D52B20"/>
    <w:rsid w:val="00D53BB5"/>
    <w:rsid w:val="00D53C60"/>
    <w:rsid w:val="00D53CF5"/>
    <w:rsid w:val="00D55371"/>
    <w:rsid w:val="00D558CB"/>
    <w:rsid w:val="00D5613D"/>
    <w:rsid w:val="00D6094D"/>
    <w:rsid w:val="00D60973"/>
    <w:rsid w:val="00D61284"/>
    <w:rsid w:val="00D6235F"/>
    <w:rsid w:val="00D63A38"/>
    <w:rsid w:val="00D63EFC"/>
    <w:rsid w:val="00D646AD"/>
    <w:rsid w:val="00D6560E"/>
    <w:rsid w:val="00D6633C"/>
    <w:rsid w:val="00D66885"/>
    <w:rsid w:val="00D6700B"/>
    <w:rsid w:val="00D67315"/>
    <w:rsid w:val="00D673A0"/>
    <w:rsid w:val="00D67511"/>
    <w:rsid w:val="00D678F7"/>
    <w:rsid w:val="00D67F79"/>
    <w:rsid w:val="00D70358"/>
    <w:rsid w:val="00D70D4D"/>
    <w:rsid w:val="00D739CF"/>
    <w:rsid w:val="00D74729"/>
    <w:rsid w:val="00D74D64"/>
    <w:rsid w:val="00D751AA"/>
    <w:rsid w:val="00D754A9"/>
    <w:rsid w:val="00D754DB"/>
    <w:rsid w:val="00D761F7"/>
    <w:rsid w:val="00D767C4"/>
    <w:rsid w:val="00D774F0"/>
    <w:rsid w:val="00D80E54"/>
    <w:rsid w:val="00D80FC2"/>
    <w:rsid w:val="00D81354"/>
    <w:rsid w:val="00D81561"/>
    <w:rsid w:val="00D820C1"/>
    <w:rsid w:val="00D82CF3"/>
    <w:rsid w:val="00D82F50"/>
    <w:rsid w:val="00D837A0"/>
    <w:rsid w:val="00D844D7"/>
    <w:rsid w:val="00D844E0"/>
    <w:rsid w:val="00D84A6C"/>
    <w:rsid w:val="00D84D19"/>
    <w:rsid w:val="00D84F3B"/>
    <w:rsid w:val="00D85789"/>
    <w:rsid w:val="00D85F24"/>
    <w:rsid w:val="00D86614"/>
    <w:rsid w:val="00D87705"/>
    <w:rsid w:val="00D9025E"/>
    <w:rsid w:val="00D903B4"/>
    <w:rsid w:val="00D909DA"/>
    <w:rsid w:val="00D90D2E"/>
    <w:rsid w:val="00D9149B"/>
    <w:rsid w:val="00D91776"/>
    <w:rsid w:val="00D92246"/>
    <w:rsid w:val="00D92618"/>
    <w:rsid w:val="00D92A7F"/>
    <w:rsid w:val="00D92C50"/>
    <w:rsid w:val="00D93034"/>
    <w:rsid w:val="00D938C1"/>
    <w:rsid w:val="00D94A8D"/>
    <w:rsid w:val="00D94FC3"/>
    <w:rsid w:val="00D95BD4"/>
    <w:rsid w:val="00DA0800"/>
    <w:rsid w:val="00DA17AB"/>
    <w:rsid w:val="00DA1C99"/>
    <w:rsid w:val="00DA1CEC"/>
    <w:rsid w:val="00DA218F"/>
    <w:rsid w:val="00DA222B"/>
    <w:rsid w:val="00DA2ED8"/>
    <w:rsid w:val="00DA388E"/>
    <w:rsid w:val="00DA42AC"/>
    <w:rsid w:val="00DA4B2E"/>
    <w:rsid w:val="00DA5874"/>
    <w:rsid w:val="00DA5CB8"/>
    <w:rsid w:val="00DA5E47"/>
    <w:rsid w:val="00DA5FA8"/>
    <w:rsid w:val="00DA7640"/>
    <w:rsid w:val="00DB11A6"/>
    <w:rsid w:val="00DB132B"/>
    <w:rsid w:val="00DB16D4"/>
    <w:rsid w:val="00DB2420"/>
    <w:rsid w:val="00DB3346"/>
    <w:rsid w:val="00DB3ACC"/>
    <w:rsid w:val="00DB3F24"/>
    <w:rsid w:val="00DB420D"/>
    <w:rsid w:val="00DB5755"/>
    <w:rsid w:val="00DB5B05"/>
    <w:rsid w:val="00DB7065"/>
    <w:rsid w:val="00DB71F9"/>
    <w:rsid w:val="00DB734B"/>
    <w:rsid w:val="00DB7ECE"/>
    <w:rsid w:val="00DC02C5"/>
    <w:rsid w:val="00DC1222"/>
    <w:rsid w:val="00DC1AFC"/>
    <w:rsid w:val="00DC1F11"/>
    <w:rsid w:val="00DC29C8"/>
    <w:rsid w:val="00DC2DAF"/>
    <w:rsid w:val="00DC35E7"/>
    <w:rsid w:val="00DC3AE5"/>
    <w:rsid w:val="00DC3F62"/>
    <w:rsid w:val="00DC5AD7"/>
    <w:rsid w:val="00DC7B1F"/>
    <w:rsid w:val="00DC7C23"/>
    <w:rsid w:val="00DD0302"/>
    <w:rsid w:val="00DD1A6A"/>
    <w:rsid w:val="00DD226F"/>
    <w:rsid w:val="00DD589B"/>
    <w:rsid w:val="00DD60E1"/>
    <w:rsid w:val="00DD66FD"/>
    <w:rsid w:val="00DD6A62"/>
    <w:rsid w:val="00DD7822"/>
    <w:rsid w:val="00DE03FE"/>
    <w:rsid w:val="00DE115E"/>
    <w:rsid w:val="00DE13AE"/>
    <w:rsid w:val="00DE15BB"/>
    <w:rsid w:val="00DE2C17"/>
    <w:rsid w:val="00DE2C58"/>
    <w:rsid w:val="00DE2DA8"/>
    <w:rsid w:val="00DE3E1B"/>
    <w:rsid w:val="00DE6F38"/>
    <w:rsid w:val="00DE73D7"/>
    <w:rsid w:val="00DF1BE1"/>
    <w:rsid w:val="00DF279F"/>
    <w:rsid w:val="00DF2EE0"/>
    <w:rsid w:val="00DF3065"/>
    <w:rsid w:val="00DF34C4"/>
    <w:rsid w:val="00DF39E1"/>
    <w:rsid w:val="00DF3FC4"/>
    <w:rsid w:val="00DF42BF"/>
    <w:rsid w:val="00DF435D"/>
    <w:rsid w:val="00DF5041"/>
    <w:rsid w:val="00DF57C9"/>
    <w:rsid w:val="00DF5804"/>
    <w:rsid w:val="00DF62EB"/>
    <w:rsid w:val="00DF6E28"/>
    <w:rsid w:val="00DF74A3"/>
    <w:rsid w:val="00DF790F"/>
    <w:rsid w:val="00DF7BE4"/>
    <w:rsid w:val="00E000A3"/>
    <w:rsid w:val="00E011E9"/>
    <w:rsid w:val="00E01579"/>
    <w:rsid w:val="00E01E19"/>
    <w:rsid w:val="00E01E5D"/>
    <w:rsid w:val="00E024AA"/>
    <w:rsid w:val="00E0273E"/>
    <w:rsid w:val="00E039CF"/>
    <w:rsid w:val="00E03A9B"/>
    <w:rsid w:val="00E048FB"/>
    <w:rsid w:val="00E04D52"/>
    <w:rsid w:val="00E05D4E"/>
    <w:rsid w:val="00E06235"/>
    <w:rsid w:val="00E06466"/>
    <w:rsid w:val="00E06822"/>
    <w:rsid w:val="00E0687A"/>
    <w:rsid w:val="00E06AB6"/>
    <w:rsid w:val="00E06B8E"/>
    <w:rsid w:val="00E06C3E"/>
    <w:rsid w:val="00E079B1"/>
    <w:rsid w:val="00E10FDC"/>
    <w:rsid w:val="00E11AF5"/>
    <w:rsid w:val="00E11DE3"/>
    <w:rsid w:val="00E128AE"/>
    <w:rsid w:val="00E12A79"/>
    <w:rsid w:val="00E148EC"/>
    <w:rsid w:val="00E1542E"/>
    <w:rsid w:val="00E17D48"/>
    <w:rsid w:val="00E2122B"/>
    <w:rsid w:val="00E21237"/>
    <w:rsid w:val="00E2127E"/>
    <w:rsid w:val="00E2156C"/>
    <w:rsid w:val="00E21D5B"/>
    <w:rsid w:val="00E220A1"/>
    <w:rsid w:val="00E22687"/>
    <w:rsid w:val="00E227B5"/>
    <w:rsid w:val="00E2361B"/>
    <w:rsid w:val="00E23779"/>
    <w:rsid w:val="00E23DA2"/>
    <w:rsid w:val="00E2419F"/>
    <w:rsid w:val="00E2668D"/>
    <w:rsid w:val="00E26826"/>
    <w:rsid w:val="00E300E9"/>
    <w:rsid w:val="00E308A1"/>
    <w:rsid w:val="00E313B1"/>
    <w:rsid w:val="00E313FC"/>
    <w:rsid w:val="00E31E79"/>
    <w:rsid w:val="00E3328C"/>
    <w:rsid w:val="00E33449"/>
    <w:rsid w:val="00E33C47"/>
    <w:rsid w:val="00E34E4D"/>
    <w:rsid w:val="00E35244"/>
    <w:rsid w:val="00E36098"/>
    <w:rsid w:val="00E360EE"/>
    <w:rsid w:val="00E37442"/>
    <w:rsid w:val="00E378F6"/>
    <w:rsid w:val="00E40EAD"/>
    <w:rsid w:val="00E40FB2"/>
    <w:rsid w:val="00E41673"/>
    <w:rsid w:val="00E41BCD"/>
    <w:rsid w:val="00E42088"/>
    <w:rsid w:val="00E42991"/>
    <w:rsid w:val="00E44D2E"/>
    <w:rsid w:val="00E46AD1"/>
    <w:rsid w:val="00E479A3"/>
    <w:rsid w:val="00E5004C"/>
    <w:rsid w:val="00E506B2"/>
    <w:rsid w:val="00E50AFF"/>
    <w:rsid w:val="00E50E4C"/>
    <w:rsid w:val="00E51487"/>
    <w:rsid w:val="00E533DA"/>
    <w:rsid w:val="00E53A9C"/>
    <w:rsid w:val="00E55209"/>
    <w:rsid w:val="00E56204"/>
    <w:rsid w:val="00E56805"/>
    <w:rsid w:val="00E56C46"/>
    <w:rsid w:val="00E574B0"/>
    <w:rsid w:val="00E57E12"/>
    <w:rsid w:val="00E601ED"/>
    <w:rsid w:val="00E60376"/>
    <w:rsid w:val="00E607D3"/>
    <w:rsid w:val="00E60B76"/>
    <w:rsid w:val="00E611DE"/>
    <w:rsid w:val="00E619CD"/>
    <w:rsid w:val="00E65E86"/>
    <w:rsid w:val="00E66AF0"/>
    <w:rsid w:val="00E674E1"/>
    <w:rsid w:val="00E70853"/>
    <w:rsid w:val="00E7178A"/>
    <w:rsid w:val="00E72076"/>
    <w:rsid w:val="00E72EB4"/>
    <w:rsid w:val="00E73829"/>
    <w:rsid w:val="00E73F2F"/>
    <w:rsid w:val="00E744C6"/>
    <w:rsid w:val="00E749DE"/>
    <w:rsid w:val="00E74F26"/>
    <w:rsid w:val="00E750DC"/>
    <w:rsid w:val="00E75387"/>
    <w:rsid w:val="00E76F0B"/>
    <w:rsid w:val="00E77E26"/>
    <w:rsid w:val="00E8113E"/>
    <w:rsid w:val="00E81627"/>
    <w:rsid w:val="00E82003"/>
    <w:rsid w:val="00E84058"/>
    <w:rsid w:val="00E84AEB"/>
    <w:rsid w:val="00E857FF"/>
    <w:rsid w:val="00E86E34"/>
    <w:rsid w:val="00E903E3"/>
    <w:rsid w:val="00E908DB"/>
    <w:rsid w:val="00E90C61"/>
    <w:rsid w:val="00E9353C"/>
    <w:rsid w:val="00E93EEC"/>
    <w:rsid w:val="00E94263"/>
    <w:rsid w:val="00E94B0B"/>
    <w:rsid w:val="00E96E9F"/>
    <w:rsid w:val="00E979A9"/>
    <w:rsid w:val="00EA02AE"/>
    <w:rsid w:val="00EA0711"/>
    <w:rsid w:val="00EA15A8"/>
    <w:rsid w:val="00EA1ABF"/>
    <w:rsid w:val="00EA215F"/>
    <w:rsid w:val="00EA26D0"/>
    <w:rsid w:val="00EA2ACB"/>
    <w:rsid w:val="00EA2F18"/>
    <w:rsid w:val="00EA30A7"/>
    <w:rsid w:val="00EA3884"/>
    <w:rsid w:val="00EA4AD1"/>
    <w:rsid w:val="00EA5790"/>
    <w:rsid w:val="00EA5F98"/>
    <w:rsid w:val="00EB0AF1"/>
    <w:rsid w:val="00EB0DAA"/>
    <w:rsid w:val="00EB14DD"/>
    <w:rsid w:val="00EB1630"/>
    <w:rsid w:val="00EB41D2"/>
    <w:rsid w:val="00EB535E"/>
    <w:rsid w:val="00EB550E"/>
    <w:rsid w:val="00EB61C0"/>
    <w:rsid w:val="00EB662F"/>
    <w:rsid w:val="00EB76FC"/>
    <w:rsid w:val="00EB798A"/>
    <w:rsid w:val="00EC03F3"/>
    <w:rsid w:val="00EC1B4A"/>
    <w:rsid w:val="00EC24FA"/>
    <w:rsid w:val="00EC2571"/>
    <w:rsid w:val="00EC3770"/>
    <w:rsid w:val="00EC5503"/>
    <w:rsid w:val="00EC6685"/>
    <w:rsid w:val="00EC6DEE"/>
    <w:rsid w:val="00EC741B"/>
    <w:rsid w:val="00EC769B"/>
    <w:rsid w:val="00ED0137"/>
    <w:rsid w:val="00ED2312"/>
    <w:rsid w:val="00ED2BA6"/>
    <w:rsid w:val="00ED370D"/>
    <w:rsid w:val="00ED4642"/>
    <w:rsid w:val="00ED47DC"/>
    <w:rsid w:val="00ED5023"/>
    <w:rsid w:val="00ED5215"/>
    <w:rsid w:val="00ED536C"/>
    <w:rsid w:val="00ED549D"/>
    <w:rsid w:val="00ED59BE"/>
    <w:rsid w:val="00EE18E6"/>
    <w:rsid w:val="00EE1F20"/>
    <w:rsid w:val="00EE3116"/>
    <w:rsid w:val="00EE3337"/>
    <w:rsid w:val="00EE3DF8"/>
    <w:rsid w:val="00EE4B67"/>
    <w:rsid w:val="00EE5755"/>
    <w:rsid w:val="00EE5A9D"/>
    <w:rsid w:val="00EE66BE"/>
    <w:rsid w:val="00EE6B15"/>
    <w:rsid w:val="00EE6DE1"/>
    <w:rsid w:val="00EE7CAF"/>
    <w:rsid w:val="00EF0210"/>
    <w:rsid w:val="00EF028C"/>
    <w:rsid w:val="00EF0E85"/>
    <w:rsid w:val="00EF0F8B"/>
    <w:rsid w:val="00EF0FDE"/>
    <w:rsid w:val="00EF21E6"/>
    <w:rsid w:val="00EF3A62"/>
    <w:rsid w:val="00EF3B72"/>
    <w:rsid w:val="00EF42ED"/>
    <w:rsid w:val="00EF4DAE"/>
    <w:rsid w:val="00EF4E5E"/>
    <w:rsid w:val="00EF54B1"/>
    <w:rsid w:val="00EF6426"/>
    <w:rsid w:val="00EF68B7"/>
    <w:rsid w:val="00EF69F0"/>
    <w:rsid w:val="00EF71E2"/>
    <w:rsid w:val="00EF7EC5"/>
    <w:rsid w:val="00EF7FA0"/>
    <w:rsid w:val="00F00D42"/>
    <w:rsid w:val="00F01C91"/>
    <w:rsid w:val="00F0233B"/>
    <w:rsid w:val="00F0271C"/>
    <w:rsid w:val="00F02753"/>
    <w:rsid w:val="00F02A70"/>
    <w:rsid w:val="00F033D4"/>
    <w:rsid w:val="00F038B7"/>
    <w:rsid w:val="00F03B56"/>
    <w:rsid w:val="00F04556"/>
    <w:rsid w:val="00F04B50"/>
    <w:rsid w:val="00F04B52"/>
    <w:rsid w:val="00F04D85"/>
    <w:rsid w:val="00F04E7F"/>
    <w:rsid w:val="00F054F4"/>
    <w:rsid w:val="00F0600E"/>
    <w:rsid w:val="00F06484"/>
    <w:rsid w:val="00F06AE3"/>
    <w:rsid w:val="00F07AAF"/>
    <w:rsid w:val="00F07B84"/>
    <w:rsid w:val="00F07D9C"/>
    <w:rsid w:val="00F128B7"/>
    <w:rsid w:val="00F137E5"/>
    <w:rsid w:val="00F14B56"/>
    <w:rsid w:val="00F155FF"/>
    <w:rsid w:val="00F162EA"/>
    <w:rsid w:val="00F16383"/>
    <w:rsid w:val="00F16751"/>
    <w:rsid w:val="00F17138"/>
    <w:rsid w:val="00F200D8"/>
    <w:rsid w:val="00F20E85"/>
    <w:rsid w:val="00F213D4"/>
    <w:rsid w:val="00F21B5B"/>
    <w:rsid w:val="00F2294D"/>
    <w:rsid w:val="00F23575"/>
    <w:rsid w:val="00F2494E"/>
    <w:rsid w:val="00F25333"/>
    <w:rsid w:val="00F255B6"/>
    <w:rsid w:val="00F26C73"/>
    <w:rsid w:val="00F26EA9"/>
    <w:rsid w:val="00F30353"/>
    <w:rsid w:val="00F305CE"/>
    <w:rsid w:val="00F30740"/>
    <w:rsid w:val="00F30AE9"/>
    <w:rsid w:val="00F30EDC"/>
    <w:rsid w:val="00F313D3"/>
    <w:rsid w:val="00F3153E"/>
    <w:rsid w:val="00F3247A"/>
    <w:rsid w:val="00F32C12"/>
    <w:rsid w:val="00F33EC5"/>
    <w:rsid w:val="00F35B93"/>
    <w:rsid w:val="00F40731"/>
    <w:rsid w:val="00F40C81"/>
    <w:rsid w:val="00F40CCE"/>
    <w:rsid w:val="00F40DAF"/>
    <w:rsid w:val="00F41104"/>
    <w:rsid w:val="00F411F7"/>
    <w:rsid w:val="00F418F5"/>
    <w:rsid w:val="00F41EEA"/>
    <w:rsid w:val="00F42161"/>
    <w:rsid w:val="00F421CB"/>
    <w:rsid w:val="00F42CBF"/>
    <w:rsid w:val="00F44781"/>
    <w:rsid w:val="00F44E06"/>
    <w:rsid w:val="00F45710"/>
    <w:rsid w:val="00F45BA1"/>
    <w:rsid w:val="00F46DF5"/>
    <w:rsid w:val="00F47157"/>
    <w:rsid w:val="00F51CA0"/>
    <w:rsid w:val="00F532EE"/>
    <w:rsid w:val="00F5666D"/>
    <w:rsid w:val="00F56A0F"/>
    <w:rsid w:val="00F6018E"/>
    <w:rsid w:val="00F61381"/>
    <w:rsid w:val="00F62DD1"/>
    <w:rsid w:val="00F63AB0"/>
    <w:rsid w:val="00F64385"/>
    <w:rsid w:val="00F64463"/>
    <w:rsid w:val="00F6470A"/>
    <w:rsid w:val="00F64754"/>
    <w:rsid w:val="00F64F2F"/>
    <w:rsid w:val="00F653F3"/>
    <w:rsid w:val="00F65959"/>
    <w:rsid w:val="00F6623E"/>
    <w:rsid w:val="00F67683"/>
    <w:rsid w:val="00F7029D"/>
    <w:rsid w:val="00F720AC"/>
    <w:rsid w:val="00F73118"/>
    <w:rsid w:val="00F73979"/>
    <w:rsid w:val="00F755BC"/>
    <w:rsid w:val="00F764B7"/>
    <w:rsid w:val="00F766C6"/>
    <w:rsid w:val="00F76CC4"/>
    <w:rsid w:val="00F81DAF"/>
    <w:rsid w:val="00F82945"/>
    <w:rsid w:val="00F8377D"/>
    <w:rsid w:val="00F843B5"/>
    <w:rsid w:val="00F85738"/>
    <w:rsid w:val="00F86A58"/>
    <w:rsid w:val="00F8774A"/>
    <w:rsid w:val="00F9036B"/>
    <w:rsid w:val="00F907FA"/>
    <w:rsid w:val="00F91020"/>
    <w:rsid w:val="00F91363"/>
    <w:rsid w:val="00F915F1"/>
    <w:rsid w:val="00F92819"/>
    <w:rsid w:val="00F92D5D"/>
    <w:rsid w:val="00F933DF"/>
    <w:rsid w:val="00F937EA"/>
    <w:rsid w:val="00F93EFC"/>
    <w:rsid w:val="00F94440"/>
    <w:rsid w:val="00F95562"/>
    <w:rsid w:val="00F95881"/>
    <w:rsid w:val="00F96221"/>
    <w:rsid w:val="00F970F1"/>
    <w:rsid w:val="00F97110"/>
    <w:rsid w:val="00F97FA4"/>
    <w:rsid w:val="00FA02B2"/>
    <w:rsid w:val="00FA0B88"/>
    <w:rsid w:val="00FA13FC"/>
    <w:rsid w:val="00FA289E"/>
    <w:rsid w:val="00FA3183"/>
    <w:rsid w:val="00FA443F"/>
    <w:rsid w:val="00FA5C45"/>
    <w:rsid w:val="00FA64CF"/>
    <w:rsid w:val="00FA6B86"/>
    <w:rsid w:val="00FA7B58"/>
    <w:rsid w:val="00FB0EB5"/>
    <w:rsid w:val="00FB1652"/>
    <w:rsid w:val="00FB19A5"/>
    <w:rsid w:val="00FB31EB"/>
    <w:rsid w:val="00FB38B3"/>
    <w:rsid w:val="00FB3ECC"/>
    <w:rsid w:val="00FB3F44"/>
    <w:rsid w:val="00FB4447"/>
    <w:rsid w:val="00FB4583"/>
    <w:rsid w:val="00FB52C2"/>
    <w:rsid w:val="00FB5509"/>
    <w:rsid w:val="00FB60C3"/>
    <w:rsid w:val="00FB7788"/>
    <w:rsid w:val="00FB780E"/>
    <w:rsid w:val="00FB7D30"/>
    <w:rsid w:val="00FC0423"/>
    <w:rsid w:val="00FC0AF2"/>
    <w:rsid w:val="00FC172D"/>
    <w:rsid w:val="00FC1A66"/>
    <w:rsid w:val="00FC245D"/>
    <w:rsid w:val="00FC3581"/>
    <w:rsid w:val="00FC3600"/>
    <w:rsid w:val="00FC4B41"/>
    <w:rsid w:val="00FC4C1E"/>
    <w:rsid w:val="00FC4CB0"/>
    <w:rsid w:val="00FC691C"/>
    <w:rsid w:val="00FD0905"/>
    <w:rsid w:val="00FD0D4D"/>
    <w:rsid w:val="00FD1B06"/>
    <w:rsid w:val="00FD1BE6"/>
    <w:rsid w:val="00FD28EE"/>
    <w:rsid w:val="00FD4C7A"/>
    <w:rsid w:val="00FD4C86"/>
    <w:rsid w:val="00FD56E2"/>
    <w:rsid w:val="00FD5AAC"/>
    <w:rsid w:val="00FD6447"/>
    <w:rsid w:val="00FD6959"/>
    <w:rsid w:val="00FD7FE1"/>
    <w:rsid w:val="00FD7FFC"/>
    <w:rsid w:val="00FE0741"/>
    <w:rsid w:val="00FE09E9"/>
    <w:rsid w:val="00FE124B"/>
    <w:rsid w:val="00FE15B0"/>
    <w:rsid w:val="00FE21C9"/>
    <w:rsid w:val="00FE3094"/>
    <w:rsid w:val="00FE3101"/>
    <w:rsid w:val="00FE32D6"/>
    <w:rsid w:val="00FE39FF"/>
    <w:rsid w:val="00FE54C6"/>
    <w:rsid w:val="00FE5769"/>
    <w:rsid w:val="00FE5DA8"/>
    <w:rsid w:val="00FE6343"/>
    <w:rsid w:val="00FE65E6"/>
    <w:rsid w:val="00FE705B"/>
    <w:rsid w:val="00FE715F"/>
    <w:rsid w:val="00FE7604"/>
    <w:rsid w:val="00FF0D89"/>
    <w:rsid w:val="00FF2256"/>
    <w:rsid w:val="00FF31B4"/>
    <w:rsid w:val="00FF3355"/>
    <w:rsid w:val="00FF3913"/>
    <w:rsid w:val="00FF4D8E"/>
    <w:rsid w:val="00FF5186"/>
    <w:rsid w:val="00FF6073"/>
    <w:rsid w:val="00FF6257"/>
    <w:rsid w:val="00FF68E2"/>
    <w:rsid w:val="00FF7529"/>
    <w:rsid w:val="00FF7C52"/>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785FF"/>
  <w15:docId w15:val="{FF97A2D9-4446-40B4-9562-90BC6E84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E9D"/>
  </w:style>
  <w:style w:type="paragraph" w:styleId="Heading1">
    <w:name w:val="heading 1"/>
    <w:basedOn w:val="Normal"/>
    <w:next w:val="Normal"/>
    <w:link w:val="Heading1Char"/>
    <w:uiPriority w:val="9"/>
    <w:qFormat/>
    <w:rsid w:val="000405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05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75B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232"/>
    <w:rPr>
      <w:rFonts w:ascii="Tahoma" w:hAnsi="Tahoma" w:cs="Tahoma"/>
      <w:sz w:val="16"/>
      <w:szCs w:val="16"/>
    </w:rPr>
  </w:style>
  <w:style w:type="character" w:customStyle="1" w:styleId="BalloonTextChar">
    <w:name w:val="Balloon Text Char"/>
    <w:basedOn w:val="DefaultParagraphFont"/>
    <w:link w:val="BalloonText"/>
    <w:uiPriority w:val="99"/>
    <w:semiHidden/>
    <w:rsid w:val="008B3232"/>
    <w:rPr>
      <w:rFonts w:ascii="Tahoma" w:hAnsi="Tahoma" w:cs="Tahoma"/>
      <w:sz w:val="16"/>
      <w:szCs w:val="16"/>
    </w:rPr>
  </w:style>
  <w:style w:type="character" w:customStyle="1" w:styleId="Heading1Char">
    <w:name w:val="Heading 1 Char"/>
    <w:basedOn w:val="DefaultParagraphFont"/>
    <w:link w:val="Heading1"/>
    <w:uiPriority w:val="9"/>
    <w:rsid w:val="000405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05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057F"/>
    <w:pPr>
      <w:ind w:left="720"/>
      <w:contextualSpacing/>
    </w:pPr>
  </w:style>
  <w:style w:type="table" w:styleId="TableGrid">
    <w:name w:val="Table Grid"/>
    <w:basedOn w:val="TableNormal"/>
    <w:uiPriority w:val="59"/>
    <w:rsid w:val="00BE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C75B9"/>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5B4EF3"/>
  </w:style>
  <w:style w:type="paragraph" w:styleId="NormalWeb">
    <w:name w:val="Normal (Web)"/>
    <w:basedOn w:val="Normal"/>
    <w:uiPriority w:val="99"/>
    <w:semiHidden/>
    <w:unhideWhenUsed/>
    <w:rsid w:val="00DB242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2420"/>
  </w:style>
  <w:style w:type="character" w:customStyle="1" w:styleId="hp">
    <w:name w:val="hp"/>
    <w:basedOn w:val="DefaultParagraphFont"/>
    <w:rsid w:val="000D3AAE"/>
  </w:style>
  <w:style w:type="character" w:customStyle="1" w:styleId="ho">
    <w:name w:val="ho"/>
    <w:basedOn w:val="DefaultParagraphFont"/>
    <w:rsid w:val="000D3AAE"/>
  </w:style>
  <w:style w:type="character" w:customStyle="1" w:styleId="he">
    <w:name w:val="he"/>
    <w:basedOn w:val="DefaultParagraphFont"/>
    <w:rsid w:val="000D3AAE"/>
  </w:style>
  <w:style w:type="character" w:customStyle="1" w:styleId="gd">
    <w:name w:val="gd"/>
    <w:basedOn w:val="DefaultParagraphFont"/>
    <w:rsid w:val="000D3AAE"/>
  </w:style>
  <w:style w:type="character" w:customStyle="1" w:styleId="hb">
    <w:name w:val="hb"/>
    <w:basedOn w:val="DefaultParagraphFont"/>
    <w:rsid w:val="000D3AAE"/>
  </w:style>
  <w:style w:type="character" w:customStyle="1" w:styleId="g2">
    <w:name w:val="g2"/>
    <w:basedOn w:val="DefaultParagraphFont"/>
    <w:rsid w:val="000D3AAE"/>
  </w:style>
  <w:style w:type="character" w:customStyle="1" w:styleId="id">
    <w:name w:val="id"/>
    <w:basedOn w:val="DefaultParagraphFont"/>
    <w:rsid w:val="000D3AAE"/>
  </w:style>
  <w:style w:type="character" w:customStyle="1" w:styleId="g3">
    <w:name w:val="g3"/>
    <w:basedOn w:val="DefaultParagraphFont"/>
    <w:rsid w:val="000D3AAE"/>
  </w:style>
  <w:style w:type="character" w:customStyle="1" w:styleId="mg">
    <w:name w:val="mg"/>
    <w:basedOn w:val="DefaultParagraphFont"/>
    <w:rsid w:val="000D3AAE"/>
  </w:style>
  <w:style w:type="character" w:styleId="Hyperlink">
    <w:name w:val="Hyperlink"/>
    <w:basedOn w:val="DefaultParagraphFont"/>
    <w:uiPriority w:val="99"/>
    <w:unhideWhenUsed/>
    <w:rsid w:val="000D3AAE"/>
    <w:rPr>
      <w:color w:val="0000FF"/>
      <w:u w:val="single"/>
    </w:rPr>
  </w:style>
  <w:style w:type="character" w:customStyle="1" w:styleId="il">
    <w:name w:val="il"/>
    <w:basedOn w:val="DefaultParagraphFont"/>
    <w:rsid w:val="004302AF"/>
  </w:style>
  <w:style w:type="paragraph" w:styleId="Header">
    <w:name w:val="header"/>
    <w:basedOn w:val="Normal"/>
    <w:link w:val="HeaderChar"/>
    <w:uiPriority w:val="99"/>
    <w:unhideWhenUsed/>
    <w:rsid w:val="00D70358"/>
    <w:pPr>
      <w:tabs>
        <w:tab w:val="center" w:pos="4680"/>
        <w:tab w:val="right" w:pos="9360"/>
      </w:tabs>
    </w:pPr>
  </w:style>
  <w:style w:type="character" w:customStyle="1" w:styleId="HeaderChar">
    <w:name w:val="Header Char"/>
    <w:basedOn w:val="DefaultParagraphFont"/>
    <w:link w:val="Header"/>
    <w:uiPriority w:val="99"/>
    <w:rsid w:val="00D70358"/>
  </w:style>
  <w:style w:type="paragraph" w:styleId="Footer">
    <w:name w:val="footer"/>
    <w:basedOn w:val="Normal"/>
    <w:link w:val="FooterChar"/>
    <w:uiPriority w:val="99"/>
    <w:unhideWhenUsed/>
    <w:rsid w:val="00D70358"/>
    <w:pPr>
      <w:tabs>
        <w:tab w:val="center" w:pos="4680"/>
        <w:tab w:val="right" w:pos="9360"/>
      </w:tabs>
    </w:pPr>
  </w:style>
  <w:style w:type="character" w:customStyle="1" w:styleId="FooterChar">
    <w:name w:val="Footer Char"/>
    <w:basedOn w:val="DefaultParagraphFont"/>
    <w:link w:val="Footer"/>
    <w:uiPriority w:val="99"/>
    <w:rsid w:val="00D70358"/>
  </w:style>
  <w:style w:type="paragraph" w:customStyle="1" w:styleId="Default">
    <w:name w:val="Default"/>
    <w:rsid w:val="008E6B82"/>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1267C2"/>
    <w:pPr>
      <w:spacing w:line="276" w:lineRule="auto"/>
      <w:outlineLvl w:val="9"/>
    </w:pPr>
  </w:style>
  <w:style w:type="paragraph" w:styleId="TOC1">
    <w:name w:val="toc 1"/>
    <w:basedOn w:val="Normal"/>
    <w:next w:val="Normal"/>
    <w:autoRedefine/>
    <w:uiPriority w:val="39"/>
    <w:unhideWhenUsed/>
    <w:rsid w:val="001267C2"/>
    <w:pPr>
      <w:spacing w:after="100"/>
    </w:pPr>
  </w:style>
  <w:style w:type="character" w:styleId="CommentReference">
    <w:name w:val="annotation reference"/>
    <w:rsid w:val="00E611DE"/>
    <w:rPr>
      <w:sz w:val="16"/>
      <w:szCs w:val="16"/>
    </w:rPr>
  </w:style>
  <w:style w:type="paragraph" w:styleId="CommentText">
    <w:name w:val="annotation text"/>
    <w:basedOn w:val="Normal"/>
    <w:link w:val="CommentTextChar"/>
    <w:semiHidden/>
    <w:rsid w:val="00E611DE"/>
    <w:pPr>
      <w:jc w:val="both"/>
    </w:pPr>
    <w:rPr>
      <w:rFonts w:ascii="Arial" w:eastAsia="Times New Roman" w:hAnsi="Arial" w:cs="Times New Roman"/>
      <w:spacing w:val="8"/>
      <w:sz w:val="20"/>
      <w:szCs w:val="20"/>
      <w:lang w:val="en-GB" w:eastAsia="zh-CN"/>
    </w:rPr>
  </w:style>
  <w:style w:type="character" w:customStyle="1" w:styleId="CommentTextChar">
    <w:name w:val="Comment Text Char"/>
    <w:basedOn w:val="DefaultParagraphFont"/>
    <w:link w:val="CommentText"/>
    <w:semiHidden/>
    <w:rsid w:val="00E611DE"/>
    <w:rPr>
      <w:rFonts w:ascii="Arial" w:eastAsia="Times New Roman" w:hAnsi="Arial" w:cs="Times New Roman"/>
      <w:spacing w:val="8"/>
      <w:sz w:val="20"/>
      <w:szCs w:val="20"/>
      <w:lang w:val="en-GB" w:eastAsia="zh-CN"/>
    </w:rPr>
  </w:style>
  <w:style w:type="paragraph" w:styleId="CommentSubject">
    <w:name w:val="annotation subject"/>
    <w:basedOn w:val="CommentText"/>
    <w:next w:val="CommentText"/>
    <w:link w:val="CommentSubjectChar"/>
    <w:uiPriority w:val="99"/>
    <w:semiHidden/>
    <w:unhideWhenUsed/>
    <w:rsid w:val="00620422"/>
    <w:pPr>
      <w:jc w:val="left"/>
    </w:pPr>
    <w:rPr>
      <w:rFonts w:asciiTheme="minorHAnsi" w:eastAsiaTheme="minorHAnsi" w:hAnsiTheme="minorHAnsi" w:cstheme="minorBidi"/>
      <w:b/>
      <w:bCs/>
      <w:spacing w:val="0"/>
      <w:lang w:val="en-US" w:eastAsia="en-US"/>
    </w:rPr>
  </w:style>
  <w:style w:type="character" w:customStyle="1" w:styleId="CommentSubjectChar">
    <w:name w:val="Comment Subject Char"/>
    <w:basedOn w:val="CommentTextChar"/>
    <w:link w:val="CommentSubject"/>
    <w:uiPriority w:val="99"/>
    <w:semiHidden/>
    <w:rsid w:val="00620422"/>
    <w:rPr>
      <w:rFonts w:ascii="Arial" w:eastAsia="Times New Roman" w:hAnsi="Arial" w:cs="Times New Roman"/>
      <w:b/>
      <w:bCs/>
      <w:spacing w:val="8"/>
      <w:sz w:val="20"/>
      <w:szCs w:val="20"/>
      <w:lang w:val="en-GB" w:eastAsia="zh-CN"/>
    </w:rPr>
  </w:style>
  <w:style w:type="paragraph" w:styleId="TOC2">
    <w:name w:val="toc 2"/>
    <w:basedOn w:val="Normal"/>
    <w:next w:val="Normal"/>
    <w:autoRedefine/>
    <w:uiPriority w:val="39"/>
    <w:unhideWhenUsed/>
    <w:rsid w:val="00FC360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1095">
      <w:bodyDiv w:val="1"/>
      <w:marLeft w:val="0"/>
      <w:marRight w:val="0"/>
      <w:marTop w:val="0"/>
      <w:marBottom w:val="0"/>
      <w:divBdr>
        <w:top w:val="none" w:sz="0" w:space="0" w:color="auto"/>
        <w:left w:val="none" w:sz="0" w:space="0" w:color="auto"/>
        <w:bottom w:val="none" w:sz="0" w:space="0" w:color="auto"/>
        <w:right w:val="none" w:sz="0" w:space="0" w:color="auto"/>
      </w:divBdr>
    </w:div>
    <w:div w:id="668338640">
      <w:bodyDiv w:val="1"/>
      <w:marLeft w:val="0"/>
      <w:marRight w:val="0"/>
      <w:marTop w:val="0"/>
      <w:marBottom w:val="0"/>
      <w:divBdr>
        <w:top w:val="none" w:sz="0" w:space="0" w:color="auto"/>
        <w:left w:val="none" w:sz="0" w:space="0" w:color="auto"/>
        <w:bottom w:val="none" w:sz="0" w:space="0" w:color="auto"/>
        <w:right w:val="none" w:sz="0" w:space="0" w:color="auto"/>
      </w:divBdr>
      <w:divsChild>
        <w:div w:id="693851562">
          <w:marLeft w:val="0"/>
          <w:marRight w:val="0"/>
          <w:marTop w:val="0"/>
          <w:marBottom w:val="0"/>
          <w:divBdr>
            <w:top w:val="none" w:sz="0" w:space="0" w:color="auto"/>
            <w:left w:val="none" w:sz="0" w:space="0" w:color="auto"/>
            <w:bottom w:val="none" w:sz="0" w:space="0" w:color="auto"/>
            <w:right w:val="none" w:sz="0" w:space="0" w:color="auto"/>
          </w:divBdr>
        </w:div>
        <w:div w:id="174465565">
          <w:marLeft w:val="0"/>
          <w:marRight w:val="0"/>
          <w:marTop w:val="0"/>
          <w:marBottom w:val="0"/>
          <w:divBdr>
            <w:top w:val="none" w:sz="0" w:space="0" w:color="auto"/>
            <w:left w:val="none" w:sz="0" w:space="0" w:color="auto"/>
            <w:bottom w:val="none" w:sz="0" w:space="0" w:color="auto"/>
            <w:right w:val="none" w:sz="0" w:space="0" w:color="auto"/>
          </w:divBdr>
        </w:div>
        <w:div w:id="1064455303">
          <w:marLeft w:val="0"/>
          <w:marRight w:val="0"/>
          <w:marTop w:val="0"/>
          <w:marBottom w:val="0"/>
          <w:divBdr>
            <w:top w:val="none" w:sz="0" w:space="0" w:color="auto"/>
            <w:left w:val="none" w:sz="0" w:space="0" w:color="auto"/>
            <w:bottom w:val="none" w:sz="0" w:space="0" w:color="auto"/>
            <w:right w:val="none" w:sz="0" w:space="0" w:color="auto"/>
          </w:divBdr>
        </w:div>
        <w:div w:id="1848867717">
          <w:marLeft w:val="0"/>
          <w:marRight w:val="0"/>
          <w:marTop w:val="0"/>
          <w:marBottom w:val="0"/>
          <w:divBdr>
            <w:top w:val="none" w:sz="0" w:space="0" w:color="auto"/>
            <w:left w:val="none" w:sz="0" w:space="0" w:color="auto"/>
            <w:bottom w:val="none" w:sz="0" w:space="0" w:color="auto"/>
            <w:right w:val="none" w:sz="0" w:space="0" w:color="auto"/>
          </w:divBdr>
        </w:div>
        <w:div w:id="1449816783">
          <w:marLeft w:val="0"/>
          <w:marRight w:val="0"/>
          <w:marTop w:val="0"/>
          <w:marBottom w:val="0"/>
          <w:divBdr>
            <w:top w:val="none" w:sz="0" w:space="0" w:color="auto"/>
            <w:left w:val="none" w:sz="0" w:space="0" w:color="auto"/>
            <w:bottom w:val="none" w:sz="0" w:space="0" w:color="auto"/>
            <w:right w:val="none" w:sz="0" w:space="0" w:color="auto"/>
          </w:divBdr>
        </w:div>
      </w:divsChild>
    </w:div>
    <w:div w:id="849415541">
      <w:bodyDiv w:val="1"/>
      <w:marLeft w:val="0"/>
      <w:marRight w:val="0"/>
      <w:marTop w:val="0"/>
      <w:marBottom w:val="0"/>
      <w:divBdr>
        <w:top w:val="none" w:sz="0" w:space="0" w:color="auto"/>
        <w:left w:val="none" w:sz="0" w:space="0" w:color="auto"/>
        <w:bottom w:val="none" w:sz="0" w:space="0" w:color="auto"/>
        <w:right w:val="none" w:sz="0" w:space="0" w:color="auto"/>
      </w:divBdr>
      <w:divsChild>
        <w:div w:id="360791118">
          <w:marLeft w:val="0"/>
          <w:marRight w:val="0"/>
          <w:marTop w:val="0"/>
          <w:marBottom w:val="0"/>
          <w:divBdr>
            <w:top w:val="none" w:sz="0" w:space="0" w:color="auto"/>
            <w:left w:val="none" w:sz="0" w:space="0" w:color="auto"/>
            <w:bottom w:val="none" w:sz="0" w:space="0" w:color="auto"/>
            <w:right w:val="none" w:sz="0" w:space="0" w:color="auto"/>
          </w:divBdr>
        </w:div>
        <w:div w:id="382754176">
          <w:marLeft w:val="0"/>
          <w:marRight w:val="0"/>
          <w:marTop w:val="0"/>
          <w:marBottom w:val="0"/>
          <w:divBdr>
            <w:top w:val="none" w:sz="0" w:space="0" w:color="auto"/>
            <w:left w:val="none" w:sz="0" w:space="0" w:color="auto"/>
            <w:bottom w:val="none" w:sz="0" w:space="0" w:color="auto"/>
            <w:right w:val="none" w:sz="0" w:space="0" w:color="auto"/>
          </w:divBdr>
        </w:div>
        <w:div w:id="652489523">
          <w:marLeft w:val="0"/>
          <w:marRight w:val="0"/>
          <w:marTop w:val="0"/>
          <w:marBottom w:val="0"/>
          <w:divBdr>
            <w:top w:val="none" w:sz="0" w:space="0" w:color="auto"/>
            <w:left w:val="none" w:sz="0" w:space="0" w:color="auto"/>
            <w:bottom w:val="none" w:sz="0" w:space="0" w:color="auto"/>
            <w:right w:val="none" w:sz="0" w:space="0" w:color="auto"/>
          </w:divBdr>
        </w:div>
        <w:div w:id="656807541">
          <w:marLeft w:val="0"/>
          <w:marRight w:val="0"/>
          <w:marTop w:val="0"/>
          <w:marBottom w:val="0"/>
          <w:divBdr>
            <w:top w:val="none" w:sz="0" w:space="0" w:color="auto"/>
            <w:left w:val="none" w:sz="0" w:space="0" w:color="auto"/>
            <w:bottom w:val="none" w:sz="0" w:space="0" w:color="auto"/>
            <w:right w:val="none" w:sz="0" w:space="0" w:color="auto"/>
          </w:divBdr>
        </w:div>
        <w:div w:id="700712371">
          <w:marLeft w:val="0"/>
          <w:marRight w:val="0"/>
          <w:marTop w:val="0"/>
          <w:marBottom w:val="0"/>
          <w:divBdr>
            <w:top w:val="none" w:sz="0" w:space="0" w:color="auto"/>
            <w:left w:val="none" w:sz="0" w:space="0" w:color="auto"/>
            <w:bottom w:val="none" w:sz="0" w:space="0" w:color="auto"/>
            <w:right w:val="none" w:sz="0" w:space="0" w:color="auto"/>
          </w:divBdr>
        </w:div>
        <w:div w:id="844629477">
          <w:marLeft w:val="0"/>
          <w:marRight w:val="0"/>
          <w:marTop w:val="0"/>
          <w:marBottom w:val="0"/>
          <w:divBdr>
            <w:top w:val="none" w:sz="0" w:space="0" w:color="auto"/>
            <w:left w:val="none" w:sz="0" w:space="0" w:color="auto"/>
            <w:bottom w:val="none" w:sz="0" w:space="0" w:color="auto"/>
            <w:right w:val="none" w:sz="0" w:space="0" w:color="auto"/>
          </w:divBdr>
        </w:div>
        <w:div w:id="1219047645">
          <w:marLeft w:val="0"/>
          <w:marRight w:val="0"/>
          <w:marTop w:val="0"/>
          <w:marBottom w:val="0"/>
          <w:divBdr>
            <w:top w:val="none" w:sz="0" w:space="0" w:color="auto"/>
            <w:left w:val="none" w:sz="0" w:space="0" w:color="auto"/>
            <w:bottom w:val="none" w:sz="0" w:space="0" w:color="auto"/>
            <w:right w:val="none" w:sz="0" w:space="0" w:color="auto"/>
          </w:divBdr>
        </w:div>
        <w:div w:id="1279146174">
          <w:marLeft w:val="0"/>
          <w:marRight w:val="0"/>
          <w:marTop w:val="0"/>
          <w:marBottom w:val="0"/>
          <w:divBdr>
            <w:top w:val="none" w:sz="0" w:space="0" w:color="auto"/>
            <w:left w:val="none" w:sz="0" w:space="0" w:color="auto"/>
            <w:bottom w:val="none" w:sz="0" w:space="0" w:color="auto"/>
            <w:right w:val="none" w:sz="0" w:space="0" w:color="auto"/>
          </w:divBdr>
        </w:div>
        <w:div w:id="1378311258">
          <w:marLeft w:val="0"/>
          <w:marRight w:val="0"/>
          <w:marTop w:val="0"/>
          <w:marBottom w:val="0"/>
          <w:divBdr>
            <w:top w:val="none" w:sz="0" w:space="0" w:color="auto"/>
            <w:left w:val="none" w:sz="0" w:space="0" w:color="auto"/>
            <w:bottom w:val="none" w:sz="0" w:space="0" w:color="auto"/>
            <w:right w:val="none" w:sz="0" w:space="0" w:color="auto"/>
          </w:divBdr>
        </w:div>
        <w:div w:id="1668053913">
          <w:marLeft w:val="0"/>
          <w:marRight w:val="0"/>
          <w:marTop w:val="0"/>
          <w:marBottom w:val="0"/>
          <w:divBdr>
            <w:top w:val="none" w:sz="0" w:space="0" w:color="auto"/>
            <w:left w:val="none" w:sz="0" w:space="0" w:color="auto"/>
            <w:bottom w:val="none" w:sz="0" w:space="0" w:color="auto"/>
            <w:right w:val="none" w:sz="0" w:space="0" w:color="auto"/>
          </w:divBdr>
        </w:div>
      </w:divsChild>
    </w:div>
    <w:div w:id="895509850">
      <w:bodyDiv w:val="1"/>
      <w:marLeft w:val="0"/>
      <w:marRight w:val="0"/>
      <w:marTop w:val="0"/>
      <w:marBottom w:val="0"/>
      <w:divBdr>
        <w:top w:val="none" w:sz="0" w:space="0" w:color="auto"/>
        <w:left w:val="none" w:sz="0" w:space="0" w:color="auto"/>
        <w:bottom w:val="none" w:sz="0" w:space="0" w:color="auto"/>
        <w:right w:val="none" w:sz="0" w:space="0" w:color="auto"/>
      </w:divBdr>
      <w:divsChild>
        <w:div w:id="1479805933">
          <w:marLeft w:val="0"/>
          <w:marRight w:val="0"/>
          <w:marTop w:val="0"/>
          <w:marBottom w:val="0"/>
          <w:divBdr>
            <w:top w:val="none" w:sz="0" w:space="0" w:color="auto"/>
            <w:left w:val="none" w:sz="0" w:space="0" w:color="auto"/>
            <w:bottom w:val="none" w:sz="0" w:space="0" w:color="auto"/>
            <w:right w:val="none" w:sz="0" w:space="0" w:color="auto"/>
          </w:divBdr>
        </w:div>
        <w:div w:id="217472212">
          <w:marLeft w:val="0"/>
          <w:marRight w:val="0"/>
          <w:marTop w:val="0"/>
          <w:marBottom w:val="0"/>
          <w:divBdr>
            <w:top w:val="none" w:sz="0" w:space="0" w:color="auto"/>
            <w:left w:val="none" w:sz="0" w:space="0" w:color="auto"/>
            <w:bottom w:val="none" w:sz="0" w:space="0" w:color="auto"/>
            <w:right w:val="none" w:sz="0" w:space="0" w:color="auto"/>
          </w:divBdr>
        </w:div>
        <w:div w:id="1590701537">
          <w:marLeft w:val="0"/>
          <w:marRight w:val="0"/>
          <w:marTop w:val="0"/>
          <w:marBottom w:val="0"/>
          <w:divBdr>
            <w:top w:val="none" w:sz="0" w:space="0" w:color="auto"/>
            <w:left w:val="none" w:sz="0" w:space="0" w:color="auto"/>
            <w:bottom w:val="none" w:sz="0" w:space="0" w:color="auto"/>
            <w:right w:val="none" w:sz="0" w:space="0" w:color="auto"/>
          </w:divBdr>
        </w:div>
      </w:divsChild>
    </w:div>
    <w:div w:id="948779737">
      <w:bodyDiv w:val="1"/>
      <w:marLeft w:val="0"/>
      <w:marRight w:val="0"/>
      <w:marTop w:val="0"/>
      <w:marBottom w:val="0"/>
      <w:divBdr>
        <w:top w:val="none" w:sz="0" w:space="0" w:color="auto"/>
        <w:left w:val="none" w:sz="0" w:space="0" w:color="auto"/>
        <w:bottom w:val="none" w:sz="0" w:space="0" w:color="auto"/>
        <w:right w:val="none" w:sz="0" w:space="0" w:color="auto"/>
      </w:divBdr>
    </w:div>
    <w:div w:id="984167802">
      <w:bodyDiv w:val="1"/>
      <w:marLeft w:val="0"/>
      <w:marRight w:val="0"/>
      <w:marTop w:val="0"/>
      <w:marBottom w:val="0"/>
      <w:divBdr>
        <w:top w:val="none" w:sz="0" w:space="0" w:color="auto"/>
        <w:left w:val="none" w:sz="0" w:space="0" w:color="auto"/>
        <w:bottom w:val="none" w:sz="0" w:space="0" w:color="auto"/>
        <w:right w:val="none" w:sz="0" w:space="0" w:color="auto"/>
      </w:divBdr>
      <w:divsChild>
        <w:div w:id="919751453">
          <w:marLeft w:val="0"/>
          <w:marRight w:val="0"/>
          <w:marTop w:val="0"/>
          <w:marBottom w:val="0"/>
          <w:divBdr>
            <w:top w:val="none" w:sz="0" w:space="0" w:color="auto"/>
            <w:left w:val="none" w:sz="0" w:space="0" w:color="auto"/>
            <w:bottom w:val="none" w:sz="0" w:space="0" w:color="auto"/>
            <w:right w:val="none" w:sz="0" w:space="0" w:color="auto"/>
          </w:divBdr>
          <w:divsChild>
            <w:div w:id="1420447961">
              <w:marLeft w:val="0"/>
              <w:marRight w:val="0"/>
              <w:marTop w:val="0"/>
              <w:marBottom w:val="0"/>
              <w:divBdr>
                <w:top w:val="none" w:sz="0" w:space="0" w:color="auto"/>
                <w:left w:val="none" w:sz="0" w:space="0" w:color="auto"/>
                <w:bottom w:val="none" w:sz="0" w:space="0" w:color="auto"/>
                <w:right w:val="none" w:sz="0" w:space="0" w:color="auto"/>
              </w:divBdr>
              <w:divsChild>
                <w:div w:id="161623309">
                  <w:marLeft w:val="0"/>
                  <w:marRight w:val="0"/>
                  <w:marTop w:val="0"/>
                  <w:marBottom w:val="0"/>
                  <w:divBdr>
                    <w:top w:val="none" w:sz="0" w:space="0" w:color="auto"/>
                    <w:left w:val="none" w:sz="0" w:space="0" w:color="auto"/>
                    <w:bottom w:val="none" w:sz="0" w:space="0" w:color="auto"/>
                    <w:right w:val="none" w:sz="0" w:space="0" w:color="auto"/>
                  </w:divBdr>
                  <w:divsChild>
                    <w:div w:id="1199398198">
                      <w:marLeft w:val="0"/>
                      <w:marRight w:val="0"/>
                      <w:marTop w:val="0"/>
                      <w:marBottom w:val="0"/>
                      <w:divBdr>
                        <w:top w:val="none" w:sz="0" w:space="0" w:color="auto"/>
                        <w:left w:val="none" w:sz="0" w:space="0" w:color="auto"/>
                        <w:bottom w:val="none" w:sz="0" w:space="0" w:color="auto"/>
                        <w:right w:val="none" w:sz="0" w:space="0" w:color="auto"/>
                      </w:divBdr>
                      <w:divsChild>
                        <w:div w:id="79330171">
                          <w:marLeft w:val="0"/>
                          <w:marRight w:val="0"/>
                          <w:marTop w:val="0"/>
                          <w:marBottom w:val="0"/>
                          <w:divBdr>
                            <w:top w:val="none" w:sz="0" w:space="0" w:color="auto"/>
                            <w:left w:val="none" w:sz="0" w:space="0" w:color="auto"/>
                            <w:bottom w:val="none" w:sz="0" w:space="0" w:color="auto"/>
                            <w:right w:val="none" w:sz="0" w:space="0" w:color="auto"/>
                          </w:divBdr>
                          <w:divsChild>
                            <w:div w:id="594173261">
                              <w:marLeft w:val="0"/>
                              <w:marRight w:val="0"/>
                              <w:marTop w:val="0"/>
                              <w:marBottom w:val="150"/>
                              <w:divBdr>
                                <w:top w:val="single" w:sz="2" w:space="0" w:color="EFEFEF"/>
                                <w:left w:val="single" w:sz="6" w:space="0" w:color="EFEFEF"/>
                                <w:bottom w:val="single" w:sz="6" w:space="0" w:color="E2E2E2"/>
                                <w:right w:val="single" w:sz="6" w:space="0" w:color="EFEFEF"/>
                              </w:divBdr>
                              <w:divsChild>
                                <w:div w:id="1974823100">
                                  <w:marLeft w:val="0"/>
                                  <w:marRight w:val="0"/>
                                  <w:marTop w:val="0"/>
                                  <w:marBottom w:val="0"/>
                                  <w:divBdr>
                                    <w:top w:val="single" w:sz="6" w:space="2" w:color="CFCFCF"/>
                                    <w:left w:val="single" w:sz="6" w:space="0" w:color="CFCFCF"/>
                                    <w:bottom w:val="single" w:sz="6" w:space="0" w:color="CFCFCF"/>
                                    <w:right w:val="single" w:sz="6" w:space="0" w:color="CFCFCF"/>
                                  </w:divBdr>
                                  <w:divsChild>
                                    <w:div w:id="854687612">
                                      <w:marLeft w:val="0"/>
                                      <w:marRight w:val="0"/>
                                      <w:marTop w:val="0"/>
                                      <w:marBottom w:val="0"/>
                                      <w:divBdr>
                                        <w:top w:val="none" w:sz="0" w:space="0" w:color="auto"/>
                                        <w:left w:val="none" w:sz="0" w:space="0" w:color="auto"/>
                                        <w:bottom w:val="none" w:sz="0" w:space="0" w:color="auto"/>
                                        <w:right w:val="none" w:sz="0" w:space="0" w:color="auto"/>
                                      </w:divBdr>
                                      <w:divsChild>
                                        <w:div w:id="1046029593">
                                          <w:marLeft w:val="0"/>
                                          <w:marRight w:val="0"/>
                                          <w:marTop w:val="0"/>
                                          <w:marBottom w:val="0"/>
                                          <w:divBdr>
                                            <w:top w:val="none" w:sz="0" w:space="0" w:color="auto"/>
                                            <w:left w:val="none" w:sz="0" w:space="0" w:color="auto"/>
                                            <w:bottom w:val="none" w:sz="0" w:space="0" w:color="auto"/>
                                            <w:right w:val="none" w:sz="0" w:space="0" w:color="auto"/>
                                          </w:divBdr>
                                          <w:divsChild>
                                            <w:div w:id="206574768">
                                              <w:marLeft w:val="0"/>
                                              <w:marRight w:val="0"/>
                                              <w:marTop w:val="0"/>
                                              <w:marBottom w:val="0"/>
                                              <w:divBdr>
                                                <w:top w:val="none" w:sz="0" w:space="0" w:color="auto"/>
                                                <w:left w:val="none" w:sz="0" w:space="0" w:color="auto"/>
                                                <w:bottom w:val="none" w:sz="0" w:space="0" w:color="auto"/>
                                                <w:right w:val="none" w:sz="0" w:space="0" w:color="auto"/>
                                              </w:divBdr>
                                              <w:divsChild>
                                                <w:div w:id="1989826032">
                                                  <w:marLeft w:val="0"/>
                                                  <w:marRight w:val="0"/>
                                                  <w:marTop w:val="0"/>
                                                  <w:marBottom w:val="0"/>
                                                  <w:divBdr>
                                                    <w:top w:val="none" w:sz="0" w:space="0" w:color="auto"/>
                                                    <w:left w:val="none" w:sz="0" w:space="0" w:color="auto"/>
                                                    <w:bottom w:val="none" w:sz="0" w:space="0" w:color="auto"/>
                                                    <w:right w:val="none" w:sz="0" w:space="0" w:color="auto"/>
                                                  </w:divBdr>
                                                  <w:divsChild>
                                                    <w:div w:id="145055571">
                                                      <w:marLeft w:val="225"/>
                                                      <w:marRight w:val="225"/>
                                                      <w:marTop w:val="75"/>
                                                      <w:marBottom w:val="75"/>
                                                      <w:divBdr>
                                                        <w:top w:val="none" w:sz="0" w:space="0" w:color="auto"/>
                                                        <w:left w:val="none" w:sz="0" w:space="0" w:color="auto"/>
                                                        <w:bottom w:val="none" w:sz="0" w:space="0" w:color="auto"/>
                                                        <w:right w:val="none" w:sz="0" w:space="0" w:color="auto"/>
                                                      </w:divBdr>
                                                      <w:divsChild>
                                                        <w:div w:id="1149907078">
                                                          <w:marLeft w:val="0"/>
                                                          <w:marRight w:val="0"/>
                                                          <w:marTop w:val="0"/>
                                                          <w:marBottom w:val="0"/>
                                                          <w:divBdr>
                                                            <w:top w:val="none" w:sz="0" w:space="0" w:color="auto"/>
                                                            <w:left w:val="none" w:sz="0" w:space="0" w:color="auto"/>
                                                            <w:bottom w:val="none" w:sz="0" w:space="0" w:color="auto"/>
                                                            <w:right w:val="none" w:sz="0" w:space="0" w:color="auto"/>
                                                          </w:divBdr>
                                                          <w:divsChild>
                                                            <w:div w:id="42562209">
                                                              <w:marLeft w:val="0"/>
                                                              <w:marRight w:val="0"/>
                                                              <w:marTop w:val="0"/>
                                                              <w:marBottom w:val="0"/>
                                                              <w:divBdr>
                                                                <w:top w:val="none" w:sz="0" w:space="0" w:color="auto"/>
                                                                <w:left w:val="none" w:sz="0" w:space="0" w:color="auto"/>
                                                                <w:bottom w:val="none" w:sz="0" w:space="0" w:color="auto"/>
                                                                <w:right w:val="none" w:sz="0" w:space="0" w:color="auto"/>
                                                              </w:divBdr>
                                                            </w:div>
                                                            <w:div w:id="76681175">
                                                              <w:marLeft w:val="0"/>
                                                              <w:marRight w:val="0"/>
                                                              <w:marTop w:val="0"/>
                                                              <w:marBottom w:val="0"/>
                                                              <w:divBdr>
                                                                <w:top w:val="none" w:sz="0" w:space="0" w:color="auto"/>
                                                                <w:left w:val="none" w:sz="0" w:space="0" w:color="auto"/>
                                                                <w:bottom w:val="none" w:sz="0" w:space="0" w:color="auto"/>
                                                                <w:right w:val="none" w:sz="0" w:space="0" w:color="auto"/>
                                                              </w:divBdr>
                                                            </w:div>
                                                            <w:div w:id="89159259">
                                                              <w:marLeft w:val="0"/>
                                                              <w:marRight w:val="0"/>
                                                              <w:marTop w:val="0"/>
                                                              <w:marBottom w:val="0"/>
                                                              <w:divBdr>
                                                                <w:top w:val="none" w:sz="0" w:space="0" w:color="auto"/>
                                                                <w:left w:val="none" w:sz="0" w:space="0" w:color="auto"/>
                                                                <w:bottom w:val="none" w:sz="0" w:space="0" w:color="auto"/>
                                                                <w:right w:val="none" w:sz="0" w:space="0" w:color="auto"/>
                                                              </w:divBdr>
                                                            </w:div>
                                                            <w:div w:id="173810830">
                                                              <w:marLeft w:val="0"/>
                                                              <w:marRight w:val="0"/>
                                                              <w:marTop w:val="0"/>
                                                              <w:marBottom w:val="0"/>
                                                              <w:divBdr>
                                                                <w:top w:val="none" w:sz="0" w:space="0" w:color="auto"/>
                                                                <w:left w:val="none" w:sz="0" w:space="0" w:color="auto"/>
                                                                <w:bottom w:val="none" w:sz="0" w:space="0" w:color="auto"/>
                                                                <w:right w:val="none" w:sz="0" w:space="0" w:color="auto"/>
                                                              </w:divBdr>
                                                            </w:div>
                                                            <w:div w:id="281886682">
                                                              <w:marLeft w:val="0"/>
                                                              <w:marRight w:val="0"/>
                                                              <w:marTop w:val="0"/>
                                                              <w:marBottom w:val="0"/>
                                                              <w:divBdr>
                                                                <w:top w:val="none" w:sz="0" w:space="0" w:color="auto"/>
                                                                <w:left w:val="none" w:sz="0" w:space="0" w:color="auto"/>
                                                                <w:bottom w:val="none" w:sz="0" w:space="0" w:color="auto"/>
                                                                <w:right w:val="none" w:sz="0" w:space="0" w:color="auto"/>
                                                              </w:divBdr>
                                                            </w:div>
                                                            <w:div w:id="321783175">
                                                              <w:marLeft w:val="0"/>
                                                              <w:marRight w:val="0"/>
                                                              <w:marTop w:val="0"/>
                                                              <w:marBottom w:val="0"/>
                                                              <w:divBdr>
                                                                <w:top w:val="none" w:sz="0" w:space="0" w:color="auto"/>
                                                                <w:left w:val="none" w:sz="0" w:space="0" w:color="auto"/>
                                                                <w:bottom w:val="none" w:sz="0" w:space="0" w:color="auto"/>
                                                                <w:right w:val="none" w:sz="0" w:space="0" w:color="auto"/>
                                                              </w:divBdr>
                                                            </w:div>
                                                            <w:div w:id="455291495">
                                                              <w:marLeft w:val="0"/>
                                                              <w:marRight w:val="0"/>
                                                              <w:marTop w:val="0"/>
                                                              <w:marBottom w:val="0"/>
                                                              <w:divBdr>
                                                                <w:top w:val="none" w:sz="0" w:space="0" w:color="auto"/>
                                                                <w:left w:val="none" w:sz="0" w:space="0" w:color="auto"/>
                                                                <w:bottom w:val="none" w:sz="0" w:space="0" w:color="auto"/>
                                                                <w:right w:val="none" w:sz="0" w:space="0" w:color="auto"/>
                                                              </w:divBdr>
                                                            </w:div>
                                                            <w:div w:id="458647703">
                                                              <w:marLeft w:val="0"/>
                                                              <w:marRight w:val="0"/>
                                                              <w:marTop w:val="0"/>
                                                              <w:marBottom w:val="0"/>
                                                              <w:divBdr>
                                                                <w:top w:val="none" w:sz="0" w:space="0" w:color="auto"/>
                                                                <w:left w:val="none" w:sz="0" w:space="0" w:color="auto"/>
                                                                <w:bottom w:val="none" w:sz="0" w:space="0" w:color="auto"/>
                                                                <w:right w:val="none" w:sz="0" w:space="0" w:color="auto"/>
                                                              </w:divBdr>
                                                            </w:div>
                                                            <w:div w:id="579212702">
                                                              <w:marLeft w:val="0"/>
                                                              <w:marRight w:val="0"/>
                                                              <w:marTop w:val="0"/>
                                                              <w:marBottom w:val="0"/>
                                                              <w:divBdr>
                                                                <w:top w:val="none" w:sz="0" w:space="0" w:color="auto"/>
                                                                <w:left w:val="none" w:sz="0" w:space="0" w:color="auto"/>
                                                                <w:bottom w:val="none" w:sz="0" w:space="0" w:color="auto"/>
                                                                <w:right w:val="none" w:sz="0" w:space="0" w:color="auto"/>
                                                              </w:divBdr>
                                                            </w:div>
                                                            <w:div w:id="688409740">
                                                              <w:marLeft w:val="0"/>
                                                              <w:marRight w:val="0"/>
                                                              <w:marTop w:val="0"/>
                                                              <w:marBottom w:val="0"/>
                                                              <w:divBdr>
                                                                <w:top w:val="none" w:sz="0" w:space="0" w:color="auto"/>
                                                                <w:left w:val="none" w:sz="0" w:space="0" w:color="auto"/>
                                                                <w:bottom w:val="none" w:sz="0" w:space="0" w:color="auto"/>
                                                                <w:right w:val="none" w:sz="0" w:space="0" w:color="auto"/>
                                                              </w:divBdr>
                                                            </w:div>
                                                            <w:div w:id="692078046">
                                                              <w:marLeft w:val="0"/>
                                                              <w:marRight w:val="0"/>
                                                              <w:marTop w:val="0"/>
                                                              <w:marBottom w:val="0"/>
                                                              <w:divBdr>
                                                                <w:top w:val="none" w:sz="0" w:space="0" w:color="auto"/>
                                                                <w:left w:val="none" w:sz="0" w:space="0" w:color="auto"/>
                                                                <w:bottom w:val="none" w:sz="0" w:space="0" w:color="auto"/>
                                                                <w:right w:val="none" w:sz="0" w:space="0" w:color="auto"/>
                                                              </w:divBdr>
                                                            </w:div>
                                                            <w:div w:id="719593596">
                                                              <w:marLeft w:val="0"/>
                                                              <w:marRight w:val="0"/>
                                                              <w:marTop w:val="0"/>
                                                              <w:marBottom w:val="0"/>
                                                              <w:divBdr>
                                                                <w:top w:val="none" w:sz="0" w:space="0" w:color="auto"/>
                                                                <w:left w:val="none" w:sz="0" w:space="0" w:color="auto"/>
                                                                <w:bottom w:val="none" w:sz="0" w:space="0" w:color="auto"/>
                                                                <w:right w:val="none" w:sz="0" w:space="0" w:color="auto"/>
                                                              </w:divBdr>
                                                            </w:div>
                                                            <w:div w:id="752043876">
                                                              <w:marLeft w:val="0"/>
                                                              <w:marRight w:val="0"/>
                                                              <w:marTop w:val="0"/>
                                                              <w:marBottom w:val="0"/>
                                                              <w:divBdr>
                                                                <w:top w:val="none" w:sz="0" w:space="0" w:color="auto"/>
                                                                <w:left w:val="none" w:sz="0" w:space="0" w:color="auto"/>
                                                                <w:bottom w:val="none" w:sz="0" w:space="0" w:color="auto"/>
                                                                <w:right w:val="none" w:sz="0" w:space="0" w:color="auto"/>
                                                              </w:divBdr>
                                                            </w:div>
                                                            <w:div w:id="763762657">
                                                              <w:marLeft w:val="0"/>
                                                              <w:marRight w:val="0"/>
                                                              <w:marTop w:val="0"/>
                                                              <w:marBottom w:val="0"/>
                                                              <w:divBdr>
                                                                <w:top w:val="none" w:sz="0" w:space="0" w:color="auto"/>
                                                                <w:left w:val="none" w:sz="0" w:space="0" w:color="auto"/>
                                                                <w:bottom w:val="none" w:sz="0" w:space="0" w:color="auto"/>
                                                                <w:right w:val="none" w:sz="0" w:space="0" w:color="auto"/>
                                                              </w:divBdr>
                                                            </w:div>
                                                            <w:div w:id="780688596">
                                                              <w:marLeft w:val="0"/>
                                                              <w:marRight w:val="0"/>
                                                              <w:marTop w:val="0"/>
                                                              <w:marBottom w:val="0"/>
                                                              <w:divBdr>
                                                                <w:top w:val="none" w:sz="0" w:space="0" w:color="auto"/>
                                                                <w:left w:val="none" w:sz="0" w:space="0" w:color="auto"/>
                                                                <w:bottom w:val="none" w:sz="0" w:space="0" w:color="auto"/>
                                                                <w:right w:val="none" w:sz="0" w:space="0" w:color="auto"/>
                                                              </w:divBdr>
                                                            </w:div>
                                                            <w:div w:id="793131963">
                                                              <w:marLeft w:val="0"/>
                                                              <w:marRight w:val="0"/>
                                                              <w:marTop w:val="0"/>
                                                              <w:marBottom w:val="0"/>
                                                              <w:divBdr>
                                                                <w:top w:val="none" w:sz="0" w:space="0" w:color="auto"/>
                                                                <w:left w:val="none" w:sz="0" w:space="0" w:color="auto"/>
                                                                <w:bottom w:val="none" w:sz="0" w:space="0" w:color="auto"/>
                                                                <w:right w:val="none" w:sz="0" w:space="0" w:color="auto"/>
                                                              </w:divBdr>
                                                            </w:div>
                                                            <w:div w:id="802575481">
                                                              <w:marLeft w:val="0"/>
                                                              <w:marRight w:val="0"/>
                                                              <w:marTop w:val="0"/>
                                                              <w:marBottom w:val="0"/>
                                                              <w:divBdr>
                                                                <w:top w:val="none" w:sz="0" w:space="0" w:color="auto"/>
                                                                <w:left w:val="none" w:sz="0" w:space="0" w:color="auto"/>
                                                                <w:bottom w:val="none" w:sz="0" w:space="0" w:color="auto"/>
                                                                <w:right w:val="none" w:sz="0" w:space="0" w:color="auto"/>
                                                              </w:divBdr>
                                                            </w:div>
                                                            <w:div w:id="973751491">
                                                              <w:marLeft w:val="0"/>
                                                              <w:marRight w:val="0"/>
                                                              <w:marTop w:val="0"/>
                                                              <w:marBottom w:val="0"/>
                                                              <w:divBdr>
                                                                <w:top w:val="none" w:sz="0" w:space="0" w:color="auto"/>
                                                                <w:left w:val="none" w:sz="0" w:space="0" w:color="auto"/>
                                                                <w:bottom w:val="none" w:sz="0" w:space="0" w:color="auto"/>
                                                                <w:right w:val="none" w:sz="0" w:space="0" w:color="auto"/>
                                                              </w:divBdr>
                                                            </w:div>
                                                            <w:div w:id="995917057">
                                                              <w:marLeft w:val="0"/>
                                                              <w:marRight w:val="0"/>
                                                              <w:marTop w:val="0"/>
                                                              <w:marBottom w:val="0"/>
                                                              <w:divBdr>
                                                                <w:top w:val="none" w:sz="0" w:space="0" w:color="auto"/>
                                                                <w:left w:val="none" w:sz="0" w:space="0" w:color="auto"/>
                                                                <w:bottom w:val="none" w:sz="0" w:space="0" w:color="auto"/>
                                                                <w:right w:val="none" w:sz="0" w:space="0" w:color="auto"/>
                                                              </w:divBdr>
                                                            </w:div>
                                                            <w:div w:id="1106313778">
                                                              <w:marLeft w:val="0"/>
                                                              <w:marRight w:val="0"/>
                                                              <w:marTop w:val="0"/>
                                                              <w:marBottom w:val="0"/>
                                                              <w:divBdr>
                                                                <w:top w:val="none" w:sz="0" w:space="0" w:color="auto"/>
                                                                <w:left w:val="none" w:sz="0" w:space="0" w:color="auto"/>
                                                                <w:bottom w:val="none" w:sz="0" w:space="0" w:color="auto"/>
                                                                <w:right w:val="none" w:sz="0" w:space="0" w:color="auto"/>
                                                              </w:divBdr>
                                                            </w:div>
                                                            <w:div w:id="1287004503">
                                                              <w:marLeft w:val="0"/>
                                                              <w:marRight w:val="0"/>
                                                              <w:marTop w:val="0"/>
                                                              <w:marBottom w:val="0"/>
                                                              <w:divBdr>
                                                                <w:top w:val="none" w:sz="0" w:space="0" w:color="auto"/>
                                                                <w:left w:val="none" w:sz="0" w:space="0" w:color="auto"/>
                                                                <w:bottom w:val="none" w:sz="0" w:space="0" w:color="auto"/>
                                                                <w:right w:val="none" w:sz="0" w:space="0" w:color="auto"/>
                                                              </w:divBdr>
                                                            </w:div>
                                                            <w:div w:id="1309172128">
                                                              <w:marLeft w:val="0"/>
                                                              <w:marRight w:val="0"/>
                                                              <w:marTop w:val="0"/>
                                                              <w:marBottom w:val="0"/>
                                                              <w:divBdr>
                                                                <w:top w:val="none" w:sz="0" w:space="0" w:color="auto"/>
                                                                <w:left w:val="none" w:sz="0" w:space="0" w:color="auto"/>
                                                                <w:bottom w:val="none" w:sz="0" w:space="0" w:color="auto"/>
                                                                <w:right w:val="none" w:sz="0" w:space="0" w:color="auto"/>
                                                              </w:divBdr>
                                                            </w:div>
                                                            <w:div w:id="1375424204">
                                                              <w:marLeft w:val="0"/>
                                                              <w:marRight w:val="0"/>
                                                              <w:marTop w:val="0"/>
                                                              <w:marBottom w:val="0"/>
                                                              <w:divBdr>
                                                                <w:top w:val="none" w:sz="0" w:space="0" w:color="auto"/>
                                                                <w:left w:val="none" w:sz="0" w:space="0" w:color="auto"/>
                                                                <w:bottom w:val="none" w:sz="0" w:space="0" w:color="auto"/>
                                                                <w:right w:val="none" w:sz="0" w:space="0" w:color="auto"/>
                                                              </w:divBdr>
                                                            </w:div>
                                                            <w:div w:id="1381203667">
                                                              <w:marLeft w:val="0"/>
                                                              <w:marRight w:val="0"/>
                                                              <w:marTop w:val="0"/>
                                                              <w:marBottom w:val="0"/>
                                                              <w:divBdr>
                                                                <w:top w:val="none" w:sz="0" w:space="0" w:color="auto"/>
                                                                <w:left w:val="none" w:sz="0" w:space="0" w:color="auto"/>
                                                                <w:bottom w:val="none" w:sz="0" w:space="0" w:color="auto"/>
                                                                <w:right w:val="none" w:sz="0" w:space="0" w:color="auto"/>
                                                              </w:divBdr>
                                                            </w:div>
                                                            <w:div w:id="1382095925">
                                                              <w:marLeft w:val="0"/>
                                                              <w:marRight w:val="0"/>
                                                              <w:marTop w:val="0"/>
                                                              <w:marBottom w:val="0"/>
                                                              <w:divBdr>
                                                                <w:top w:val="none" w:sz="0" w:space="0" w:color="auto"/>
                                                                <w:left w:val="none" w:sz="0" w:space="0" w:color="auto"/>
                                                                <w:bottom w:val="none" w:sz="0" w:space="0" w:color="auto"/>
                                                                <w:right w:val="none" w:sz="0" w:space="0" w:color="auto"/>
                                                              </w:divBdr>
                                                            </w:div>
                                                            <w:div w:id="1441875129">
                                                              <w:marLeft w:val="0"/>
                                                              <w:marRight w:val="0"/>
                                                              <w:marTop w:val="0"/>
                                                              <w:marBottom w:val="0"/>
                                                              <w:divBdr>
                                                                <w:top w:val="none" w:sz="0" w:space="0" w:color="auto"/>
                                                                <w:left w:val="none" w:sz="0" w:space="0" w:color="auto"/>
                                                                <w:bottom w:val="none" w:sz="0" w:space="0" w:color="auto"/>
                                                                <w:right w:val="none" w:sz="0" w:space="0" w:color="auto"/>
                                                              </w:divBdr>
                                                            </w:div>
                                                            <w:div w:id="1866401126">
                                                              <w:marLeft w:val="0"/>
                                                              <w:marRight w:val="0"/>
                                                              <w:marTop w:val="0"/>
                                                              <w:marBottom w:val="0"/>
                                                              <w:divBdr>
                                                                <w:top w:val="none" w:sz="0" w:space="0" w:color="auto"/>
                                                                <w:left w:val="none" w:sz="0" w:space="0" w:color="auto"/>
                                                                <w:bottom w:val="none" w:sz="0" w:space="0" w:color="auto"/>
                                                                <w:right w:val="none" w:sz="0" w:space="0" w:color="auto"/>
                                                              </w:divBdr>
                                                            </w:div>
                                                            <w:div w:id="1925339267">
                                                              <w:marLeft w:val="0"/>
                                                              <w:marRight w:val="0"/>
                                                              <w:marTop w:val="0"/>
                                                              <w:marBottom w:val="0"/>
                                                              <w:divBdr>
                                                                <w:top w:val="none" w:sz="0" w:space="0" w:color="auto"/>
                                                                <w:left w:val="none" w:sz="0" w:space="0" w:color="auto"/>
                                                                <w:bottom w:val="none" w:sz="0" w:space="0" w:color="auto"/>
                                                                <w:right w:val="none" w:sz="0" w:space="0" w:color="auto"/>
                                                              </w:divBdr>
                                                            </w:div>
                                                            <w:div w:id="1938831410">
                                                              <w:marLeft w:val="0"/>
                                                              <w:marRight w:val="0"/>
                                                              <w:marTop w:val="0"/>
                                                              <w:marBottom w:val="0"/>
                                                              <w:divBdr>
                                                                <w:top w:val="none" w:sz="0" w:space="0" w:color="auto"/>
                                                                <w:left w:val="none" w:sz="0" w:space="0" w:color="auto"/>
                                                                <w:bottom w:val="none" w:sz="0" w:space="0" w:color="auto"/>
                                                                <w:right w:val="none" w:sz="0" w:space="0" w:color="auto"/>
                                                              </w:divBdr>
                                                            </w:div>
                                                            <w:div w:id="2051833356">
                                                              <w:marLeft w:val="0"/>
                                                              <w:marRight w:val="0"/>
                                                              <w:marTop w:val="0"/>
                                                              <w:marBottom w:val="0"/>
                                                              <w:divBdr>
                                                                <w:top w:val="none" w:sz="0" w:space="0" w:color="auto"/>
                                                                <w:left w:val="none" w:sz="0" w:space="0" w:color="auto"/>
                                                                <w:bottom w:val="none" w:sz="0" w:space="0" w:color="auto"/>
                                                                <w:right w:val="none" w:sz="0" w:space="0" w:color="auto"/>
                                                              </w:divBdr>
                                                            </w:div>
                                                            <w:div w:id="20699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2417">
                                                      <w:marLeft w:val="0"/>
                                                      <w:marRight w:val="0"/>
                                                      <w:marTop w:val="0"/>
                                                      <w:marBottom w:val="0"/>
                                                      <w:divBdr>
                                                        <w:top w:val="none" w:sz="0" w:space="0" w:color="auto"/>
                                                        <w:left w:val="none" w:sz="0" w:space="0" w:color="auto"/>
                                                        <w:bottom w:val="none" w:sz="0" w:space="0" w:color="auto"/>
                                                        <w:right w:val="none" w:sz="0" w:space="0" w:color="auto"/>
                                                      </w:divBdr>
                                                      <w:divsChild>
                                                        <w:div w:id="421953339">
                                                          <w:marLeft w:val="0"/>
                                                          <w:marRight w:val="0"/>
                                                          <w:marTop w:val="0"/>
                                                          <w:marBottom w:val="0"/>
                                                          <w:divBdr>
                                                            <w:top w:val="none" w:sz="0" w:space="0" w:color="auto"/>
                                                            <w:left w:val="none" w:sz="0" w:space="0" w:color="auto"/>
                                                            <w:bottom w:val="none" w:sz="0" w:space="0" w:color="auto"/>
                                                            <w:right w:val="none" w:sz="0" w:space="0" w:color="auto"/>
                                                          </w:divBdr>
                                                        </w:div>
                                                        <w:div w:id="806094026">
                                                          <w:marLeft w:val="0"/>
                                                          <w:marRight w:val="0"/>
                                                          <w:marTop w:val="0"/>
                                                          <w:marBottom w:val="0"/>
                                                          <w:divBdr>
                                                            <w:top w:val="none" w:sz="0" w:space="0" w:color="auto"/>
                                                            <w:left w:val="none" w:sz="0" w:space="0" w:color="auto"/>
                                                            <w:bottom w:val="none" w:sz="0" w:space="0" w:color="auto"/>
                                                            <w:right w:val="none" w:sz="0" w:space="0" w:color="auto"/>
                                                          </w:divBdr>
                                                        </w:div>
                                                      </w:divsChild>
                                                    </w:div>
                                                    <w:div w:id="1994141676">
                                                      <w:marLeft w:val="0"/>
                                                      <w:marRight w:val="0"/>
                                                      <w:marTop w:val="0"/>
                                                      <w:marBottom w:val="0"/>
                                                      <w:divBdr>
                                                        <w:top w:val="single" w:sz="6" w:space="0" w:color="E5E5E5"/>
                                                        <w:left w:val="none" w:sz="0" w:space="0" w:color="auto"/>
                                                        <w:bottom w:val="none" w:sz="0" w:space="0" w:color="auto"/>
                                                        <w:right w:val="none" w:sz="0" w:space="0" w:color="auto"/>
                                                      </w:divBdr>
                                                      <w:divsChild>
                                                        <w:div w:id="647827290">
                                                          <w:marLeft w:val="0"/>
                                                          <w:marRight w:val="0"/>
                                                          <w:marTop w:val="0"/>
                                                          <w:marBottom w:val="0"/>
                                                          <w:divBdr>
                                                            <w:top w:val="none" w:sz="0" w:space="0" w:color="auto"/>
                                                            <w:left w:val="none" w:sz="0" w:space="0" w:color="auto"/>
                                                            <w:bottom w:val="none" w:sz="0" w:space="0" w:color="auto"/>
                                                            <w:right w:val="none" w:sz="0" w:space="0" w:color="auto"/>
                                                          </w:divBdr>
                                                          <w:divsChild>
                                                            <w:div w:id="447747183">
                                                              <w:marLeft w:val="0"/>
                                                              <w:marRight w:val="0"/>
                                                              <w:marTop w:val="0"/>
                                                              <w:marBottom w:val="0"/>
                                                              <w:divBdr>
                                                                <w:top w:val="none" w:sz="0" w:space="0" w:color="auto"/>
                                                                <w:left w:val="none" w:sz="0" w:space="0" w:color="auto"/>
                                                                <w:bottom w:val="none" w:sz="0" w:space="0" w:color="auto"/>
                                                                <w:right w:val="none" w:sz="0" w:space="0" w:color="auto"/>
                                                              </w:divBdr>
                                                            </w:div>
                                                            <w:div w:id="1078819136">
                                                              <w:marLeft w:val="0"/>
                                                              <w:marRight w:val="0"/>
                                                              <w:marTop w:val="0"/>
                                                              <w:marBottom w:val="0"/>
                                                              <w:divBdr>
                                                                <w:top w:val="none" w:sz="0" w:space="0" w:color="auto"/>
                                                                <w:left w:val="none" w:sz="0" w:space="0" w:color="auto"/>
                                                                <w:bottom w:val="none" w:sz="0" w:space="0" w:color="auto"/>
                                                                <w:right w:val="none" w:sz="0" w:space="0" w:color="auto"/>
                                                              </w:divBdr>
                                                            </w:div>
                                                            <w:div w:id="21268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063439">
                                      <w:marLeft w:val="0"/>
                                      <w:marRight w:val="0"/>
                                      <w:marTop w:val="0"/>
                                      <w:marBottom w:val="0"/>
                                      <w:divBdr>
                                        <w:top w:val="none" w:sz="0" w:space="0" w:color="auto"/>
                                        <w:left w:val="none" w:sz="0" w:space="0" w:color="auto"/>
                                        <w:bottom w:val="none" w:sz="0" w:space="0" w:color="auto"/>
                                        <w:right w:val="none" w:sz="0" w:space="0" w:color="auto"/>
                                      </w:divBdr>
                                      <w:divsChild>
                                        <w:div w:id="80681448">
                                          <w:marLeft w:val="0"/>
                                          <w:marRight w:val="0"/>
                                          <w:marTop w:val="0"/>
                                          <w:marBottom w:val="0"/>
                                          <w:divBdr>
                                            <w:top w:val="none" w:sz="0" w:space="0" w:color="auto"/>
                                            <w:left w:val="none" w:sz="0" w:space="0" w:color="auto"/>
                                            <w:bottom w:val="none" w:sz="0" w:space="0" w:color="auto"/>
                                            <w:right w:val="none" w:sz="0" w:space="0" w:color="auto"/>
                                          </w:divBdr>
                                          <w:divsChild>
                                            <w:div w:id="1240873117">
                                              <w:marLeft w:val="30"/>
                                              <w:marRight w:val="0"/>
                                              <w:marTop w:val="0"/>
                                              <w:marBottom w:val="30"/>
                                              <w:divBdr>
                                                <w:top w:val="single" w:sz="6" w:space="5" w:color="auto"/>
                                                <w:left w:val="single" w:sz="2" w:space="9" w:color="auto"/>
                                                <w:bottom w:val="single" w:sz="6" w:space="5" w:color="auto"/>
                                                <w:right w:val="none" w:sz="0" w:space="0" w:color="auto"/>
                                              </w:divBdr>
                                            </w:div>
                                          </w:divsChild>
                                        </w:div>
                                        <w:div w:id="149518143">
                                          <w:marLeft w:val="0"/>
                                          <w:marRight w:val="0"/>
                                          <w:marTop w:val="0"/>
                                          <w:marBottom w:val="0"/>
                                          <w:divBdr>
                                            <w:top w:val="none" w:sz="0" w:space="0" w:color="auto"/>
                                            <w:left w:val="none" w:sz="0" w:space="0" w:color="auto"/>
                                            <w:bottom w:val="none" w:sz="0" w:space="0" w:color="auto"/>
                                            <w:right w:val="none" w:sz="0" w:space="0" w:color="auto"/>
                                          </w:divBdr>
                                          <w:divsChild>
                                            <w:div w:id="1944267065">
                                              <w:marLeft w:val="30"/>
                                              <w:marRight w:val="0"/>
                                              <w:marTop w:val="0"/>
                                              <w:marBottom w:val="30"/>
                                              <w:divBdr>
                                                <w:top w:val="single" w:sz="6" w:space="5" w:color="auto"/>
                                                <w:left w:val="single" w:sz="6" w:space="9" w:color="auto"/>
                                                <w:bottom w:val="single" w:sz="6" w:space="5" w:color="auto"/>
                                                <w:right w:val="single" w:sz="6" w:space="9" w:color="auto"/>
                                              </w:divBdr>
                                            </w:div>
                                          </w:divsChild>
                                        </w:div>
                                      </w:divsChild>
                                    </w:div>
                                  </w:divsChild>
                                </w:div>
                              </w:divsChild>
                            </w:div>
                          </w:divsChild>
                        </w:div>
                        <w:div w:id="1694958974">
                          <w:marLeft w:val="0"/>
                          <w:marRight w:val="0"/>
                          <w:marTop w:val="0"/>
                          <w:marBottom w:val="0"/>
                          <w:divBdr>
                            <w:top w:val="none" w:sz="0" w:space="0" w:color="auto"/>
                            <w:left w:val="none" w:sz="0" w:space="0" w:color="auto"/>
                            <w:bottom w:val="none" w:sz="0" w:space="0" w:color="auto"/>
                            <w:right w:val="none" w:sz="0" w:space="0" w:color="auto"/>
                          </w:divBdr>
                          <w:divsChild>
                            <w:div w:id="162011884">
                              <w:marLeft w:val="0"/>
                              <w:marRight w:val="0"/>
                              <w:marTop w:val="0"/>
                              <w:marBottom w:val="150"/>
                              <w:divBdr>
                                <w:top w:val="single" w:sz="2" w:space="0" w:color="EFEFEF"/>
                                <w:left w:val="single" w:sz="6" w:space="0" w:color="EFEFEF"/>
                                <w:bottom w:val="single" w:sz="6" w:space="0" w:color="E2E2E2"/>
                                <w:right w:val="single" w:sz="6" w:space="0" w:color="EFEFEF"/>
                              </w:divBdr>
                              <w:divsChild>
                                <w:div w:id="1188106228">
                                  <w:marLeft w:val="0"/>
                                  <w:marRight w:val="0"/>
                                  <w:marTop w:val="0"/>
                                  <w:marBottom w:val="0"/>
                                  <w:divBdr>
                                    <w:top w:val="single" w:sz="6" w:space="2" w:color="CFCFCF"/>
                                    <w:left w:val="single" w:sz="6" w:space="0" w:color="CFCFCF"/>
                                    <w:bottom w:val="single" w:sz="6" w:space="0" w:color="CFCFCF"/>
                                    <w:right w:val="single" w:sz="6" w:space="0" w:color="CFCFCF"/>
                                  </w:divBdr>
                                  <w:divsChild>
                                    <w:div w:id="81218764">
                                      <w:marLeft w:val="0"/>
                                      <w:marRight w:val="0"/>
                                      <w:marTop w:val="0"/>
                                      <w:marBottom w:val="0"/>
                                      <w:divBdr>
                                        <w:top w:val="none" w:sz="0" w:space="0" w:color="auto"/>
                                        <w:left w:val="none" w:sz="0" w:space="0" w:color="auto"/>
                                        <w:bottom w:val="none" w:sz="0" w:space="0" w:color="auto"/>
                                        <w:right w:val="none" w:sz="0" w:space="0" w:color="auto"/>
                                      </w:divBdr>
                                      <w:divsChild>
                                        <w:div w:id="512845925">
                                          <w:marLeft w:val="0"/>
                                          <w:marRight w:val="0"/>
                                          <w:marTop w:val="0"/>
                                          <w:marBottom w:val="0"/>
                                          <w:divBdr>
                                            <w:top w:val="none" w:sz="0" w:space="0" w:color="auto"/>
                                            <w:left w:val="none" w:sz="0" w:space="0" w:color="auto"/>
                                            <w:bottom w:val="none" w:sz="0" w:space="0" w:color="auto"/>
                                            <w:right w:val="none" w:sz="0" w:space="0" w:color="auto"/>
                                          </w:divBdr>
                                          <w:divsChild>
                                            <w:div w:id="976684010">
                                              <w:marLeft w:val="0"/>
                                              <w:marRight w:val="0"/>
                                              <w:marTop w:val="0"/>
                                              <w:marBottom w:val="0"/>
                                              <w:divBdr>
                                                <w:top w:val="none" w:sz="0" w:space="0" w:color="auto"/>
                                                <w:left w:val="none" w:sz="0" w:space="0" w:color="auto"/>
                                                <w:bottom w:val="none" w:sz="0" w:space="0" w:color="auto"/>
                                                <w:right w:val="none" w:sz="0" w:space="0" w:color="auto"/>
                                              </w:divBdr>
                                              <w:divsChild>
                                                <w:div w:id="295332810">
                                                  <w:marLeft w:val="0"/>
                                                  <w:marRight w:val="0"/>
                                                  <w:marTop w:val="0"/>
                                                  <w:marBottom w:val="0"/>
                                                  <w:divBdr>
                                                    <w:top w:val="none" w:sz="0" w:space="0" w:color="auto"/>
                                                    <w:left w:val="none" w:sz="0" w:space="0" w:color="auto"/>
                                                    <w:bottom w:val="none" w:sz="0" w:space="0" w:color="auto"/>
                                                    <w:right w:val="none" w:sz="0" w:space="0" w:color="auto"/>
                                                  </w:divBdr>
                                                  <w:divsChild>
                                                    <w:div w:id="965505149">
                                                      <w:marLeft w:val="225"/>
                                                      <w:marRight w:val="225"/>
                                                      <w:marTop w:val="75"/>
                                                      <w:marBottom w:val="75"/>
                                                      <w:divBdr>
                                                        <w:top w:val="none" w:sz="0" w:space="0" w:color="auto"/>
                                                        <w:left w:val="none" w:sz="0" w:space="0" w:color="auto"/>
                                                        <w:bottom w:val="none" w:sz="0" w:space="0" w:color="auto"/>
                                                        <w:right w:val="none" w:sz="0" w:space="0" w:color="auto"/>
                                                      </w:divBdr>
                                                      <w:divsChild>
                                                        <w:div w:id="1367482021">
                                                          <w:marLeft w:val="0"/>
                                                          <w:marRight w:val="0"/>
                                                          <w:marTop w:val="0"/>
                                                          <w:marBottom w:val="0"/>
                                                          <w:divBdr>
                                                            <w:top w:val="none" w:sz="0" w:space="0" w:color="auto"/>
                                                            <w:left w:val="none" w:sz="0" w:space="0" w:color="auto"/>
                                                            <w:bottom w:val="none" w:sz="0" w:space="0" w:color="auto"/>
                                                            <w:right w:val="none" w:sz="0" w:space="0" w:color="auto"/>
                                                          </w:divBdr>
                                                          <w:divsChild>
                                                            <w:div w:id="1686514069">
                                                              <w:marLeft w:val="0"/>
                                                              <w:marRight w:val="0"/>
                                                              <w:marTop w:val="0"/>
                                                              <w:marBottom w:val="0"/>
                                                              <w:divBdr>
                                                                <w:top w:val="none" w:sz="0" w:space="0" w:color="auto"/>
                                                                <w:left w:val="none" w:sz="0" w:space="0" w:color="auto"/>
                                                                <w:bottom w:val="none" w:sz="0" w:space="0" w:color="auto"/>
                                                                <w:right w:val="none" w:sz="0" w:space="0" w:color="auto"/>
                                                              </w:divBdr>
                                                              <w:divsChild>
                                                                <w:div w:id="671488748">
                                                                  <w:marLeft w:val="0"/>
                                                                  <w:marRight w:val="0"/>
                                                                  <w:marTop w:val="0"/>
                                                                  <w:marBottom w:val="0"/>
                                                                  <w:divBdr>
                                                                    <w:top w:val="none" w:sz="0" w:space="0" w:color="auto"/>
                                                                    <w:left w:val="none" w:sz="0" w:space="0" w:color="auto"/>
                                                                    <w:bottom w:val="none" w:sz="0" w:space="0" w:color="auto"/>
                                                                    <w:right w:val="none" w:sz="0" w:space="0" w:color="auto"/>
                                                                  </w:divBdr>
                                                                  <w:divsChild>
                                                                    <w:div w:id="308361730">
                                                                      <w:marLeft w:val="0"/>
                                                                      <w:marRight w:val="0"/>
                                                                      <w:marTop w:val="0"/>
                                                                      <w:marBottom w:val="0"/>
                                                                      <w:divBdr>
                                                                        <w:top w:val="none" w:sz="0" w:space="0" w:color="auto"/>
                                                                        <w:left w:val="none" w:sz="0" w:space="0" w:color="auto"/>
                                                                        <w:bottom w:val="none" w:sz="0" w:space="0" w:color="auto"/>
                                                                        <w:right w:val="none" w:sz="0" w:space="0" w:color="auto"/>
                                                                      </w:divBdr>
                                                                    </w:div>
                                                                    <w:div w:id="352533497">
                                                                      <w:marLeft w:val="0"/>
                                                                      <w:marRight w:val="0"/>
                                                                      <w:marTop w:val="0"/>
                                                                      <w:marBottom w:val="0"/>
                                                                      <w:divBdr>
                                                                        <w:top w:val="none" w:sz="0" w:space="0" w:color="auto"/>
                                                                        <w:left w:val="none" w:sz="0" w:space="0" w:color="auto"/>
                                                                        <w:bottom w:val="none" w:sz="0" w:space="0" w:color="auto"/>
                                                                        <w:right w:val="none" w:sz="0" w:space="0" w:color="auto"/>
                                                                      </w:divBdr>
                                                                      <w:divsChild>
                                                                        <w:div w:id="1922177270">
                                                                          <w:marLeft w:val="0"/>
                                                                          <w:marRight w:val="0"/>
                                                                          <w:marTop w:val="0"/>
                                                                          <w:marBottom w:val="0"/>
                                                                          <w:divBdr>
                                                                            <w:top w:val="none" w:sz="0" w:space="0" w:color="auto"/>
                                                                            <w:left w:val="none" w:sz="0" w:space="0" w:color="auto"/>
                                                                            <w:bottom w:val="none" w:sz="0" w:space="0" w:color="auto"/>
                                                                            <w:right w:val="none" w:sz="0" w:space="0" w:color="auto"/>
                                                                          </w:divBdr>
                                                                        </w:div>
                                                                      </w:divsChild>
                                                                    </w:div>
                                                                    <w:div w:id="362249633">
                                                                      <w:marLeft w:val="0"/>
                                                                      <w:marRight w:val="0"/>
                                                                      <w:marTop w:val="0"/>
                                                                      <w:marBottom w:val="0"/>
                                                                      <w:divBdr>
                                                                        <w:top w:val="none" w:sz="0" w:space="0" w:color="auto"/>
                                                                        <w:left w:val="none" w:sz="0" w:space="0" w:color="auto"/>
                                                                        <w:bottom w:val="none" w:sz="0" w:space="0" w:color="auto"/>
                                                                        <w:right w:val="none" w:sz="0" w:space="0" w:color="auto"/>
                                                                      </w:divBdr>
                                                                      <w:divsChild>
                                                                        <w:div w:id="1220479971">
                                                                          <w:marLeft w:val="0"/>
                                                                          <w:marRight w:val="0"/>
                                                                          <w:marTop w:val="0"/>
                                                                          <w:marBottom w:val="0"/>
                                                                          <w:divBdr>
                                                                            <w:top w:val="none" w:sz="0" w:space="0" w:color="auto"/>
                                                                            <w:left w:val="none" w:sz="0" w:space="0" w:color="auto"/>
                                                                            <w:bottom w:val="none" w:sz="0" w:space="0" w:color="auto"/>
                                                                            <w:right w:val="none" w:sz="0" w:space="0" w:color="auto"/>
                                                                          </w:divBdr>
                                                                        </w:div>
                                                                      </w:divsChild>
                                                                    </w:div>
                                                                    <w:div w:id="373122424">
                                                                      <w:marLeft w:val="0"/>
                                                                      <w:marRight w:val="0"/>
                                                                      <w:marTop w:val="0"/>
                                                                      <w:marBottom w:val="0"/>
                                                                      <w:divBdr>
                                                                        <w:top w:val="none" w:sz="0" w:space="0" w:color="auto"/>
                                                                        <w:left w:val="none" w:sz="0" w:space="0" w:color="auto"/>
                                                                        <w:bottom w:val="none" w:sz="0" w:space="0" w:color="auto"/>
                                                                        <w:right w:val="none" w:sz="0" w:space="0" w:color="auto"/>
                                                                      </w:divBdr>
                                                                    </w:div>
                                                                    <w:div w:id="393088375">
                                                                      <w:marLeft w:val="0"/>
                                                                      <w:marRight w:val="0"/>
                                                                      <w:marTop w:val="0"/>
                                                                      <w:marBottom w:val="0"/>
                                                                      <w:divBdr>
                                                                        <w:top w:val="none" w:sz="0" w:space="0" w:color="auto"/>
                                                                        <w:left w:val="none" w:sz="0" w:space="0" w:color="auto"/>
                                                                        <w:bottom w:val="none" w:sz="0" w:space="0" w:color="auto"/>
                                                                        <w:right w:val="none" w:sz="0" w:space="0" w:color="auto"/>
                                                                      </w:divBdr>
                                                                      <w:divsChild>
                                                                        <w:div w:id="2055152690">
                                                                          <w:marLeft w:val="0"/>
                                                                          <w:marRight w:val="0"/>
                                                                          <w:marTop w:val="0"/>
                                                                          <w:marBottom w:val="0"/>
                                                                          <w:divBdr>
                                                                            <w:top w:val="none" w:sz="0" w:space="0" w:color="auto"/>
                                                                            <w:left w:val="none" w:sz="0" w:space="0" w:color="auto"/>
                                                                            <w:bottom w:val="none" w:sz="0" w:space="0" w:color="auto"/>
                                                                            <w:right w:val="none" w:sz="0" w:space="0" w:color="auto"/>
                                                                          </w:divBdr>
                                                                        </w:div>
                                                                      </w:divsChild>
                                                                    </w:div>
                                                                    <w:div w:id="501438094">
                                                                      <w:marLeft w:val="0"/>
                                                                      <w:marRight w:val="0"/>
                                                                      <w:marTop w:val="0"/>
                                                                      <w:marBottom w:val="0"/>
                                                                      <w:divBdr>
                                                                        <w:top w:val="none" w:sz="0" w:space="0" w:color="auto"/>
                                                                        <w:left w:val="none" w:sz="0" w:space="0" w:color="auto"/>
                                                                        <w:bottom w:val="none" w:sz="0" w:space="0" w:color="auto"/>
                                                                        <w:right w:val="none" w:sz="0" w:space="0" w:color="auto"/>
                                                                      </w:divBdr>
                                                                    </w:div>
                                                                    <w:div w:id="505756434">
                                                                      <w:marLeft w:val="0"/>
                                                                      <w:marRight w:val="0"/>
                                                                      <w:marTop w:val="0"/>
                                                                      <w:marBottom w:val="0"/>
                                                                      <w:divBdr>
                                                                        <w:top w:val="none" w:sz="0" w:space="0" w:color="auto"/>
                                                                        <w:left w:val="none" w:sz="0" w:space="0" w:color="auto"/>
                                                                        <w:bottom w:val="none" w:sz="0" w:space="0" w:color="auto"/>
                                                                        <w:right w:val="none" w:sz="0" w:space="0" w:color="auto"/>
                                                                      </w:divBdr>
                                                                      <w:divsChild>
                                                                        <w:div w:id="709107314">
                                                                          <w:marLeft w:val="0"/>
                                                                          <w:marRight w:val="0"/>
                                                                          <w:marTop w:val="0"/>
                                                                          <w:marBottom w:val="0"/>
                                                                          <w:divBdr>
                                                                            <w:top w:val="none" w:sz="0" w:space="0" w:color="auto"/>
                                                                            <w:left w:val="none" w:sz="0" w:space="0" w:color="auto"/>
                                                                            <w:bottom w:val="none" w:sz="0" w:space="0" w:color="auto"/>
                                                                            <w:right w:val="none" w:sz="0" w:space="0" w:color="auto"/>
                                                                          </w:divBdr>
                                                                        </w:div>
                                                                      </w:divsChild>
                                                                    </w:div>
                                                                    <w:div w:id="555239743">
                                                                      <w:marLeft w:val="0"/>
                                                                      <w:marRight w:val="0"/>
                                                                      <w:marTop w:val="0"/>
                                                                      <w:marBottom w:val="0"/>
                                                                      <w:divBdr>
                                                                        <w:top w:val="none" w:sz="0" w:space="0" w:color="auto"/>
                                                                        <w:left w:val="none" w:sz="0" w:space="0" w:color="auto"/>
                                                                        <w:bottom w:val="none" w:sz="0" w:space="0" w:color="auto"/>
                                                                        <w:right w:val="none" w:sz="0" w:space="0" w:color="auto"/>
                                                                      </w:divBdr>
                                                                      <w:divsChild>
                                                                        <w:div w:id="766464855">
                                                                          <w:marLeft w:val="0"/>
                                                                          <w:marRight w:val="0"/>
                                                                          <w:marTop w:val="0"/>
                                                                          <w:marBottom w:val="0"/>
                                                                          <w:divBdr>
                                                                            <w:top w:val="none" w:sz="0" w:space="0" w:color="auto"/>
                                                                            <w:left w:val="none" w:sz="0" w:space="0" w:color="auto"/>
                                                                            <w:bottom w:val="none" w:sz="0" w:space="0" w:color="auto"/>
                                                                            <w:right w:val="none" w:sz="0" w:space="0" w:color="auto"/>
                                                                          </w:divBdr>
                                                                        </w:div>
                                                                        <w:div w:id="1279678731">
                                                                          <w:marLeft w:val="0"/>
                                                                          <w:marRight w:val="0"/>
                                                                          <w:marTop w:val="0"/>
                                                                          <w:marBottom w:val="0"/>
                                                                          <w:divBdr>
                                                                            <w:top w:val="none" w:sz="0" w:space="0" w:color="auto"/>
                                                                            <w:left w:val="none" w:sz="0" w:space="0" w:color="auto"/>
                                                                            <w:bottom w:val="none" w:sz="0" w:space="0" w:color="auto"/>
                                                                            <w:right w:val="none" w:sz="0" w:space="0" w:color="auto"/>
                                                                          </w:divBdr>
                                                                        </w:div>
                                                                        <w:div w:id="1337028330">
                                                                          <w:marLeft w:val="0"/>
                                                                          <w:marRight w:val="0"/>
                                                                          <w:marTop w:val="0"/>
                                                                          <w:marBottom w:val="0"/>
                                                                          <w:divBdr>
                                                                            <w:top w:val="none" w:sz="0" w:space="0" w:color="auto"/>
                                                                            <w:left w:val="none" w:sz="0" w:space="0" w:color="auto"/>
                                                                            <w:bottom w:val="none" w:sz="0" w:space="0" w:color="auto"/>
                                                                            <w:right w:val="none" w:sz="0" w:space="0" w:color="auto"/>
                                                                          </w:divBdr>
                                                                        </w:div>
                                                                        <w:div w:id="1454782828">
                                                                          <w:marLeft w:val="0"/>
                                                                          <w:marRight w:val="0"/>
                                                                          <w:marTop w:val="0"/>
                                                                          <w:marBottom w:val="0"/>
                                                                          <w:divBdr>
                                                                            <w:top w:val="none" w:sz="0" w:space="0" w:color="auto"/>
                                                                            <w:left w:val="none" w:sz="0" w:space="0" w:color="auto"/>
                                                                            <w:bottom w:val="none" w:sz="0" w:space="0" w:color="auto"/>
                                                                            <w:right w:val="none" w:sz="0" w:space="0" w:color="auto"/>
                                                                          </w:divBdr>
                                                                        </w:div>
                                                                        <w:div w:id="1458063454">
                                                                          <w:marLeft w:val="0"/>
                                                                          <w:marRight w:val="0"/>
                                                                          <w:marTop w:val="0"/>
                                                                          <w:marBottom w:val="0"/>
                                                                          <w:divBdr>
                                                                            <w:top w:val="none" w:sz="0" w:space="0" w:color="auto"/>
                                                                            <w:left w:val="none" w:sz="0" w:space="0" w:color="auto"/>
                                                                            <w:bottom w:val="none" w:sz="0" w:space="0" w:color="auto"/>
                                                                            <w:right w:val="none" w:sz="0" w:space="0" w:color="auto"/>
                                                                          </w:divBdr>
                                                                        </w:div>
                                                                        <w:div w:id="1984656327">
                                                                          <w:marLeft w:val="0"/>
                                                                          <w:marRight w:val="0"/>
                                                                          <w:marTop w:val="0"/>
                                                                          <w:marBottom w:val="0"/>
                                                                          <w:divBdr>
                                                                            <w:top w:val="none" w:sz="0" w:space="0" w:color="auto"/>
                                                                            <w:left w:val="none" w:sz="0" w:space="0" w:color="auto"/>
                                                                            <w:bottom w:val="none" w:sz="0" w:space="0" w:color="auto"/>
                                                                            <w:right w:val="none" w:sz="0" w:space="0" w:color="auto"/>
                                                                          </w:divBdr>
                                                                        </w:div>
                                                                      </w:divsChild>
                                                                    </w:div>
                                                                    <w:div w:id="565183160">
                                                                      <w:marLeft w:val="0"/>
                                                                      <w:marRight w:val="0"/>
                                                                      <w:marTop w:val="0"/>
                                                                      <w:marBottom w:val="0"/>
                                                                      <w:divBdr>
                                                                        <w:top w:val="none" w:sz="0" w:space="0" w:color="auto"/>
                                                                        <w:left w:val="none" w:sz="0" w:space="0" w:color="auto"/>
                                                                        <w:bottom w:val="none" w:sz="0" w:space="0" w:color="auto"/>
                                                                        <w:right w:val="none" w:sz="0" w:space="0" w:color="auto"/>
                                                                      </w:divBdr>
                                                                      <w:divsChild>
                                                                        <w:div w:id="840048092">
                                                                          <w:marLeft w:val="0"/>
                                                                          <w:marRight w:val="0"/>
                                                                          <w:marTop w:val="0"/>
                                                                          <w:marBottom w:val="0"/>
                                                                          <w:divBdr>
                                                                            <w:top w:val="none" w:sz="0" w:space="0" w:color="auto"/>
                                                                            <w:left w:val="none" w:sz="0" w:space="0" w:color="auto"/>
                                                                            <w:bottom w:val="none" w:sz="0" w:space="0" w:color="auto"/>
                                                                            <w:right w:val="none" w:sz="0" w:space="0" w:color="auto"/>
                                                                          </w:divBdr>
                                                                        </w:div>
                                                                      </w:divsChild>
                                                                    </w:div>
                                                                    <w:div w:id="566576259">
                                                                      <w:marLeft w:val="0"/>
                                                                      <w:marRight w:val="0"/>
                                                                      <w:marTop w:val="0"/>
                                                                      <w:marBottom w:val="0"/>
                                                                      <w:divBdr>
                                                                        <w:top w:val="none" w:sz="0" w:space="0" w:color="auto"/>
                                                                        <w:left w:val="none" w:sz="0" w:space="0" w:color="auto"/>
                                                                        <w:bottom w:val="none" w:sz="0" w:space="0" w:color="auto"/>
                                                                        <w:right w:val="none" w:sz="0" w:space="0" w:color="auto"/>
                                                                      </w:divBdr>
                                                                      <w:divsChild>
                                                                        <w:div w:id="2003662260">
                                                                          <w:marLeft w:val="0"/>
                                                                          <w:marRight w:val="0"/>
                                                                          <w:marTop w:val="0"/>
                                                                          <w:marBottom w:val="0"/>
                                                                          <w:divBdr>
                                                                            <w:top w:val="none" w:sz="0" w:space="0" w:color="auto"/>
                                                                            <w:left w:val="none" w:sz="0" w:space="0" w:color="auto"/>
                                                                            <w:bottom w:val="none" w:sz="0" w:space="0" w:color="auto"/>
                                                                            <w:right w:val="none" w:sz="0" w:space="0" w:color="auto"/>
                                                                          </w:divBdr>
                                                                        </w:div>
                                                                      </w:divsChild>
                                                                    </w:div>
                                                                    <w:div w:id="642976480">
                                                                      <w:marLeft w:val="0"/>
                                                                      <w:marRight w:val="0"/>
                                                                      <w:marTop w:val="0"/>
                                                                      <w:marBottom w:val="0"/>
                                                                      <w:divBdr>
                                                                        <w:top w:val="single" w:sz="8" w:space="3" w:color="B5C4DF"/>
                                                                        <w:left w:val="none" w:sz="0" w:space="0" w:color="auto"/>
                                                                        <w:bottom w:val="none" w:sz="0" w:space="0" w:color="auto"/>
                                                                        <w:right w:val="none" w:sz="0" w:space="0" w:color="auto"/>
                                                                      </w:divBdr>
                                                                    </w:div>
                                                                    <w:div w:id="706835355">
                                                                      <w:marLeft w:val="0"/>
                                                                      <w:marRight w:val="0"/>
                                                                      <w:marTop w:val="0"/>
                                                                      <w:marBottom w:val="0"/>
                                                                      <w:divBdr>
                                                                        <w:top w:val="none" w:sz="0" w:space="0" w:color="auto"/>
                                                                        <w:left w:val="none" w:sz="0" w:space="0" w:color="auto"/>
                                                                        <w:bottom w:val="none" w:sz="0" w:space="0" w:color="auto"/>
                                                                        <w:right w:val="none" w:sz="0" w:space="0" w:color="auto"/>
                                                                      </w:divBdr>
                                                                    </w:div>
                                                                    <w:div w:id="717240277">
                                                                      <w:marLeft w:val="0"/>
                                                                      <w:marRight w:val="0"/>
                                                                      <w:marTop w:val="0"/>
                                                                      <w:marBottom w:val="0"/>
                                                                      <w:divBdr>
                                                                        <w:top w:val="none" w:sz="0" w:space="0" w:color="auto"/>
                                                                        <w:left w:val="none" w:sz="0" w:space="0" w:color="auto"/>
                                                                        <w:bottom w:val="none" w:sz="0" w:space="0" w:color="auto"/>
                                                                        <w:right w:val="none" w:sz="0" w:space="0" w:color="auto"/>
                                                                      </w:divBdr>
                                                                    </w:div>
                                                                    <w:div w:id="763499348">
                                                                      <w:marLeft w:val="0"/>
                                                                      <w:marRight w:val="0"/>
                                                                      <w:marTop w:val="0"/>
                                                                      <w:marBottom w:val="0"/>
                                                                      <w:divBdr>
                                                                        <w:top w:val="none" w:sz="0" w:space="0" w:color="auto"/>
                                                                        <w:left w:val="none" w:sz="0" w:space="0" w:color="auto"/>
                                                                        <w:bottom w:val="none" w:sz="0" w:space="0" w:color="auto"/>
                                                                        <w:right w:val="none" w:sz="0" w:space="0" w:color="auto"/>
                                                                      </w:divBdr>
                                                                      <w:divsChild>
                                                                        <w:div w:id="1460878792">
                                                                          <w:marLeft w:val="0"/>
                                                                          <w:marRight w:val="0"/>
                                                                          <w:marTop w:val="0"/>
                                                                          <w:marBottom w:val="0"/>
                                                                          <w:divBdr>
                                                                            <w:top w:val="none" w:sz="0" w:space="0" w:color="auto"/>
                                                                            <w:left w:val="none" w:sz="0" w:space="0" w:color="auto"/>
                                                                            <w:bottom w:val="none" w:sz="0" w:space="0" w:color="auto"/>
                                                                            <w:right w:val="none" w:sz="0" w:space="0" w:color="auto"/>
                                                                          </w:divBdr>
                                                                        </w:div>
                                                                      </w:divsChild>
                                                                    </w:div>
                                                                    <w:div w:id="960457932">
                                                                      <w:marLeft w:val="0"/>
                                                                      <w:marRight w:val="0"/>
                                                                      <w:marTop w:val="0"/>
                                                                      <w:marBottom w:val="0"/>
                                                                      <w:divBdr>
                                                                        <w:top w:val="none" w:sz="0" w:space="0" w:color="auto"/>
                                                                        <w:left w:val="none" w:sz="0" w:space="0" w:color="auto"/>
                                                                        <w:bottom w:val="none" w:sz="0" w:space="0" w:color="auto"/>
                                                                        <w:right w:val="none" w:sz="0" w:space="0" w:color="auto"/>
                                                                      </w:divBdr>
                                                                    </w:div>
                                                                    <w:div w:id="1046834433">
                                                                      <w:marLeft w:val="0"/>
                                                                      <w:marRight w:val="0"/>
                                                                      <w:marTop w:val="0"/>
                                                                      <w:marBottom w:val="0"/>
                                                                      <w:divBdr>
                                                                        <w:top w:val="none" w:sz="0" w:space="0" w:color="auto"/>
                                                                        <w:left w:val="none" w:sz="0" w:space="0" w:color="auto"/>
                                                                        <w:bottom w:val="none" w:sz="0" w:space="0" w:color="auto"/>
                                                                        <w:right w:val="none" w:sz="0" w:space="0" w:color="auto"/>
                                                                      </w:divBdr>
                                                                      <w:divsChild>
                                                                        <w:div w:id="2014408166">
                                                                          <w:marLeft w:val="0"/>
                                                                          <w:marRight w:val="0"/>
                                                                          <w:marTop w:val="0"/>
                                                                          <w:marBottom w:val="0"/>
                                                                          <w:divBdr>
                                                                            <w:top w:val="none" w:sz="0" w:space="0" w:color="auto"/>
                                                                            <w:left w:val="none" w:sz="0" w:space="0" w:color="auto"/>
                                                                            <w:bottom w:val="none" w:sz="0" w:space="0" w:color="auto"/>
                                                                            <w:right w:val="none" w:sz="0" w:space="0" w:color="auto"/>
                                                                          </w:divBdr>
                                                                        </w:div>
                                                                      </w:divsChild>
                                                                    </w:div>
                                                                    <w:div w:id="1165628172">
                                                                      <w:marLeft w:val="0"/>
                                                                      <w:marRight w:val="0"/>
                                                                      <w:marTop w:val="0"/>
                                                                      <w:marBottom w:val="0"/>
                                                                      <w:divBdr>
                                                                        <w:top w:val="none" w:sz="0" w:space="0" w:color="auto"/>
                                                                        <w:left w:val="none" w:sz="0" w:space="0" w:color="auto"/>
                                                                        <w:bottom w:val="none" w:sz="0" w:space="0" w:color="auto"/>
                                                                        <w:right w:val="none" w:sz="0" w:space="0" w:color="auto"/>
                                                                      </w:divBdr>
                                                                    </w:div>
                                                                    <w:div w:id="1179273423">
                                                                      <w:marLeft w:val="0"/>
                                                                      <w:marRight w:val="0"/>
                                                                      <w:marTop w:val="0"/>
                                                                      <w:marBottom w:val="0"/>
                                                                      <w:divBdr>
                                                                        <w:top w:val="none" w:sz="0" w:space="0" w:color="auto"/>
                                                                        <w:left w:val="none" w:sz="0" w:space="0" w:color="auto"/>
                                                                        <w:bottom w:val="none" w:sz="0" w:space="0" w:color="auto"/>
                                                                        <w:right w:val="none" w:sz="0" w:space="0" w:color="auto"/>
                                                                      </w:divBdr>
                                                                    </w:div>
                                                                    <w:div w:id="1211184437">
                                                                      <w:marLeft w:val="0"/>
                                                                      <w:marRight w:val="0"/>
                                                                      <w:marTop w:val="0"/>
                                                                      <w:marBottom w:val="0"/>
                                                                      <w:divBdr>
                                                                        <w:top w:val="none" w:sz="0" w:space="0" w:color="auto"/>
                                                                        <w:left w:val="none" w:sz="0" w:space="0" w:color="auto"/>
                                                                        <w:bottom w:val="none" w:sz="0" w:space="0" w:color="auto"/>
                                                                        <w:right w:val="none" w:sz="0" w:space="0" w:color="auto"/>
                                                                      </w:divBdr>
                                                                    </w:div>
                                                                    <w:div w:id="1260797800">
                                                                      <w:marLeft w:val="0"/>
                                                                      <w:marRight w:val="0"/>
                                                                      <w:marTop w:val="0"/>
                                                                      <w:marBottom w:val="0"/>
                                                                      <w:divBdr>
                                                                        <w:top w:val="none" w:sz="0" w:space="0" w:color="auto"/>
                                                                        <w:left w:val="none" w:sz="0" w:space="0" w:color="auto"/>
                                                                        <w:bottom w:val="none" w:sz="0" w:space="0" w:color="auto"/>
                                                                        <w:right w:val="none" w:sz="0" w:space="0" w:color="auto"/>
                                                                      </w:divBdr>
                                                                      <w:divsChild>
                                                                        <w:div w:id="417676768">
                                                                          <w:marLeft w:val="0"/>
                                                                          <w:marRight w:val="0"/>
                                                                          <w:marTop w:val="0"/>
                                                                          <w:marBottom w:val="0"/>
                                                                          <w:divBdr>
                                                                            <w:top w:val="none" w:sz="0" w:space="0" w:color="auto"/>
                                                                            <w:left w:val="none" w:sz="0" w:space="0" w:color="auto"/>
                                                                            <w:bottom w:val="none" w:sz="0" w:space="0" w:color="auto"/>
                                                                            <w:right w:val="none" w:sz="0" w:space="0" w:color="auto"/>
                                                                          </w:divBdr>
                                                                        </w:div>
                                                                      </w:divsChild>
                                                                    </w:div>
                                                                    <w:div w:id="1273051188">
                                                                      <w:marLeft w:val="0"/>
                                                                      <w:marRight w:val="0"/>
                                                                      <w:marTop w:val="0"/>
                                                                      <w:marBottom w:val="0"/>
                                                                      <w:divBdr>
                                                                        <w:top w:val="none" w:sz="0" w:space="0" w:color="auto"/>
                                                                        <w:left w:val="none" w:sz="0" w:space="0" w:color="auto"/>
                                                                        <w:bottom w:val="none" w:sz="0" w:space="0" w:color="auto"/>
                                                                        <w:right w:val="none" w:sz="0" w:space="0" w:color="auto"/>
                                                                      </w:divBdr>
                                                                    </w:div>
                                                                    <w:div w:id="1312828362">
                                                                      <w:marLeft w:val="0"/>
                                                                      <w:marRight w:val="0"/>
                                                                      <w:marTop w:val="0"/>
                                                                      <w:marBottom w:val="0"/>
                                                                      <w:divBdr>
                                                                        <w:top w:val="none" w:sz="0" w:space="0" w:color="auto"/>
                                                                        <w:left w:val="none" w:sz="0" w:space="0" w:color="auto"/>
                                                                        <w:bottom w:val="none" w:sz="0" w:space="0" w:color="auto"/>
                                                                        <w:right w:val="none" w:sz="0" w:space="0" w:color="auto"/>
                                                                      </w:divBdr>
                                                                    </w:div>
                                                                    <w:div w:id="1865553993">
                                                                      <w:marLeft w:val="0"/>
                                                                      <w:marRight w:val="0"/>
                                                                      <w:marTop w:val="0"/>
                                                                      <w:marBottom w:val="0"/>
                                                                      <w:divBdr>
                                                                        <w:top w:val="none" w:sz="0" w:space="0" w:color="auto"/>
                                                                        <w:left w:val="none" w:sz="0" w:space="0" w:color="auto"/>
                                                                        <w:bottom w:val="none" w:sz="0" w:space="0" w:color="auto"/>
                                                                        <w:right w:val="none" w:sz="0" w:space="0" w:color="auto"/>
                                                                      </w:divBdr>
                                                                      <w:divsChild>
                                                                        <w:div w:id="652682282">
                                                                          <w:marLeft w:val="0"/>
                                                                          <w:marRight w:val="0"/>
                                                                          <w:marTop w:val="0"/>
                                                                          <w:marBottom w:val="0"/>
                                                                          <w:divBdr>
                                                                            <w:top w:val="none" w:sz="0" w:space="0" w:color="auto"/>
                                                                            <w:left w:val="none" w:sz="0" w:space="0" w:color="auto"/>
                                                                            <w:bottom w:val="none" w:sz="0" w:space="0" w:color="auto"/>
                                                                            <w:right w:val="none" w:sz="0" w:space="0" w:color="auto"/>
                                                                          </w:divBdr>
                                                                        </w:div>
                                                                      </w:divsChild>
                                                                    </w:div>
                                                                    <w:div w:id="1968275308">
                                                                      <w:marLeft w:val="0"/>
                                                                      <w:marRight w:val="0"/>
                                                                      <w:marTop w:val="0"/>
                                                                      <w:marBottom w:val="0"/>
                                                                      <w:divBdr>
                                                                        <w:top w:val="none" w:sz="0" w:space="0" w:color="auto"/>
                                                                        <w:left w:val="none" w:sz="0" w:space="0" w:color="auto"/>
                                                                        <w:bottom w:val="none" w:sz="0" w:space="0" w:color="auto"/>
                                                                        <w:right w:val="none" w:sz="0" w:space="0" w:color="auto"/>
                                                                      </w:divBdr>
                                                                    </w:div>
                                                                    <w:div w:id="1973830034">
                                                                      <w:marLeft w:val="0"/>
                                                                      <w:marRight w:val="0"/>
                                                                      <w:marTop w:val="0"/>
                                                                      <w:marBottom w:val="0"/>
                                                                      <w:divBdr>
                                                                        <w:top w:val="none" w:sz="0" w:space="0" w:color="auto"/>
                                                                        <w:left w:val="none" w:sz="0" w:space="0" w:color="auto"/>
                                                                        <w:bottom w:val="none" w:sz="0" w:space="0" w:color="auto"/>
                                                                        <w:right w:val="none" w:sz="0" w:space="0" w:color="auto"/>
                                                                      </w:divBdr>
                                                                      <w:divsChild>
                                                                        <w:div w:id="914751594">
                                                                          <w:marLeft w:val="0"/>
                                                                          <w:marRight w:val="0"/>
                                                                          <w:marTop w:val="0"/>
                                                                          <w:marBottom w:val="0"/>
                                                                          <w:divBdr>
                                                                            <w:top w:val="none" w:sz="0" w:space="0" w:color="auto"/>
                                                                            <w:left w:val="none" w:sz="0" w:space="0" w:color="auto"/>
                                                                            <w:bottom w:val="none" w:sz="0" w:space="0" w:color="auto"/>
                                                                            <w:right w:val="none" w:sz="0" w:space="0" w:color="auto"/>
                                                                          </w:divBdr>
                                                                        </w:div>
                                                                      </w:divsChild>
                                                                    </w:div>
                                                                    <w:div w:id="1979721328">
                                                                      <w:marLeft w:val="0"/>
                                                                      <w:marRight w:val="0"/>
                                                                      <w:marTop w:val="0"/>
                                                                      <w:marBottom w:val="0"/>
                                                                      <w:divBdr>
                                                                        <w:top w:val="none" w:sz="0" w:space="0" w:color="auto"/>
                                                                        <w:left w:val="none" w:sz="0" w:space="0" w:color="auto"/>
                                                                        <w:bottom w:val="none" w:sz="0" w:space="0" w:color="auto"/>
                                                                        <w:right w:val="none" w:sz="0" w:space="0" w:color="auto"/>
                                                                      </w:divBdr>
                                                                    </w:div>
                                                                    <w:div w:id="20750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60752">
                                                      <w:marLeft w:val="0"/>
                                                      <w:marRight w:val="0"/>
                                                      <w:marTop w:val="0"/>
                                                      <w:marBottom w:val="0"/>
                                                      <w:divBdr>
                                                        <w:top w:val="none" w:sz="0" w:space="0" w:color="auto"/>
                                                        <w:left w:val="none" w:sz="0" w:space="0" w:color="auto"/>
                                                        <w:bottom w:val="none" w:sz="0" w:space="0" w:color="auto"/>
                                                        <w:right w:val="none" w:sz="0" w:space="0" w:color="auto"/>
                                                      </w:divBdr>
                                                      <w:divsChild>
                                                        <w:div w:id="540746256">
                                                          <w:marLeft w:val="0"/>
                                                          <w:marRight w:val="0"/>
                                                          <w:marTop w:val="0"/>
                                                          <w:marBottom w:val="0"/>
                                                          <w:divBdr>
                                                            <w:top w:val="none" w:sz="0" w:space="0" w:color="auto"/>
                                                            <w:left w:val="none" w:sz="0" w:space="0" w:color="auto"/>
                                                            <w:bottom w:val="none" w:sz="0" w:space="0" w:color="auto"/>
                                                            <w:right w:val="none" w:sz="0" w:space="0" w:color="auto"/>
                                                          </w:divBdr>
                                                        </w:div>
                                                        <w:div w:id="8011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0619">
                                      <w:marLeft w:val="0"/>
                                      <w:marRight w:val="0"/>
                                      <w:marTop w:val="0"/>
                                      <w:marBottom w:val="0"/>
                                      <w:divBdr>
                                        <w:top w:val="none" w:sz="0" w:space="0" w:color="auto"/>
                                        <w:left w:val="none" w:sz="0" w:space="0" w:color="auto"/>
                                        <w:bottom w:val="none" w:sz="0" w:space="0" w:color="auto"/>
                                        <w:right w:val="none" w:sz="0" w:space="0" w:color="auto"/>
                                      </w:divBdr>
                                      <w:divsChild>
                                        <w:div w:id="65691753">
                                          <w:marLeft w:val="0"/>
                                          <w:marRight w:val="0"/>
                                          <w:marTop w:val="0"/>
                                          <w:marBottom w:val="0"/>
                                          <w:divBdr>
                                            <w:top w:val="none" w:sz="0" w:space="0" w:color="auto"/>
                                            <w:left w:val="none" w:sz="0" w:space="0" w:color="auto"/>
                                            <w:bottom w:val="none" w:sz="0" w:space="0" w:color="auto"/>
                                            <w:right w:val="none" w:sz="0" w:space="0" w:color="auto"/>
                                          </w:divBdr>
                                          <w:divsChild>
                                            <w:div w:id="1107968265">
                                              <w:marLeft w:val="30"/>
                                              <w:marRight w:val="0"/>
                                              <w:marTop w:val="0"/>
                                              <w:marBottom w:val="30"/>
                                              <w:divBdr>
                                                <w:top w:val="single" w:sz="6" w:space="5" w:color="auto"/>
                                                <w:left w:val="single" w:sz="2" w:space="9" w:color="auto"/>
                                                <w:bottom w:val="single" w:sz="6" w:space="5" w:color="auto"/>
                                                <w:right w:val="none" w:sz="0" w:space="0" w:color="auto"/>
                                              </w:divBdr>
                                            </w:div>
                                          </w:divsChild>
                                        </w:div>
                                        <w:div w:id="351759663">
                                          <w:marLeft w:val="0"/>
                                          <w:marRight w:val="0"/>
                                          <w:marTop w:val="0"/>
                                          <w:marBottom w:val="0"/>
                                          <w:divBdr>
                                            <w:top w:val="none" w:sz="0" w:space="0" w:color="auto"/>
                                            <w:left w:val="none" w:sz="0" w:space="0" w:color="auto"/>
                                            <w:bottom w:val="none" w:sz="0" w:space="0" w:color="auto"/>
                                            <w:right w:val="none" w:sz="0" w:space="0" w:color="auto"/>
                                          </w:divBdr>
                                          <w:divsChild>
                                            <w:div w:id="1305430942">
                                              <w:marLeft w:val="30"/>
                                              <w:marRight w:val="0"/>
                                              <w:marTop w:val="0"/>
                                              <w:marBottom w:val="30"/>
                                              <w:divBdr>
                                                <w:top w:val="single" w:sz="6" w:space="5" w:color="auto"/>
                                                <w:left w:val="single" w:sz="6" w:space="9" w:color="auto"/>
                                                <w:bottom w:val="single" w:sz="6" w:space="5" w:color="auto"/>
                                                <w:right w:val="single" w:sz="6" w:space="9" w:color="auto"/>
                                              </w:divBdr>
                                            </w:div>
                                          </w:divsChild>
                                        </w:div>
                                      </w:divsChild>
                                    </w:div>
                                  </w:divsChild>
                                </w:div>
                              </w:divsChild>
                            </w:div>
                          </w:divsChild>
                        </w:div>
                      </w:divsChild>
                    </w:div>
                  </w:divsChild>
                </w:div>
              </w:divsChild>
            </w:div>
            <w:div w:id="2067213591">
              <w:marLeft w:val="0"/>
              <w:marRight w:val="0"/>
              <w:marTop w:val="0"/>
              <w:marBottom w:val="0"/>
              <w:divBdr>
                <w:top w:val="none" w:sz="0" w:space="0" w:color="auto"/>
                <w:left w:val="none" w:sz="0" w:space="0" w:color="auto"/>
                <w:bottom w:val="none" w:sz="0" w:space="0" w:color="auto"/>
                <w:right w:val="none" w:sz="0" w:space="0" w:color="auto"/>
              </w:divBdr>
              <w:divsChild>
                <w:div w:id="941915523">
                  <w:marLeft w:val="0"/>
                  <w:marRight w:val="0"/>
                  <w:marTop w:val="0"/>
                  <w:marBottom w:val="0"/>
                  <w:divBdr>
                    <w:top w:val="none" w:sz="0" w:space="0" w:color="auto"/>
                    <w:left w:val="none" w:sz="0" w:space="0" w:color="auto"/>
                    <w:bottom w:val="none" w:sz="0" w:space="0" w:color="auto"/>
                    <w:right w:val="none" w:sz="0" w:space="0" w:color="auto"/>
                  </w:divBdr>
                  <w:divsChild>
                    <w:div w:id="1079252195">
                      <w:marLeft w:val="0"/>
                      <w:marRight w:val="0"/>
                      <w:marTop w:val="0"/>
                      <w:marBottom w:val="0"/>
                      <w:divBdr>
                        <w:top w:val="none" w:sz="0" w:space="0" w:color="auto"/>
                        <w:left w:val="none" w:sz="0" w:space="0" w:color="auto"/>
                        <w:bottom w:val="none" w:sz="0" w:space="0" w:color="auto"/>
                        <w:right w:val="none" w:sz="0" w:space="0" w:color="auto"/>
                      </w:divBdr>
                    </w:div>
                    <w:div w:id="1496072629">
                      <w:marLeft w:val="0"/>
                      <w:marRight w:val="0"/>
                      <w:marTop w:val="0"/>
                      <w:marBottom w:val="0"/>
                      <w:divBdr>
                        <w:top w:val="none" w:sz="0" w:space="0" w:color="auto"/>
                        <w:left w:val="none" w:sz="0" w:space="0" w:color="auto"/>
                        <w:bottom w:val="none" w:sz="0" w:space="0" w:color="auto"/>
                        <w:right w:val="none" w:sz="0" w:space="0" w:color="auto"/>
                      </w:divBdr>
                    </w:div>
                    <w:div w:id="1765102155">
                      <w:marLeft w:val="0"/>
                      <w:marRight w:val="0"/>
                      <w:marTop w:val="0"/>
                      <w:marBottom w:val="0"/>
                      <w:divBdr>
                        <w:top w:val="none" w:sz="0" w:space="0" w:color="auto"/>
                        <w:left w:val="none" w:sz="0" w:space="0" w:color="auto"/>
                        <w:bottom w:val="none" w:sz="0" w:space="0" w:color="auto"/>
                        <w:right w:val="none" w:sz="0" w:space="0" w:color="auto"/>
                      </w:divBdr>
                    </w:div>
                  </w:divsChild>
                </w:div>
                <w:div w:id="1671980209">
                  <w:marLeft w:val="0"/>
                  <w:marRight w:val="0"/>
                  <w:marTop w:val="0"/>
                  <w:marBottom w:val="0"/>
                  <w:divBdr>
                    <w:top w:val="none" w:sz="0" w:space="0" w:color="auto"/>
                    <w:left w:val="none" w:sz="0" w:space="0" w:color="auto"/>
                    <w:bottom w:val="none" w:sz="0" w:space="0" w:color="auto"/>
                    <w:right w:val="none" w:sz="0" w:space="0" w:color="auto"/>
                  </w:divBdr>
                  <w:divsChild>
                    <w:div w:id="1059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070357">
      <w:bodyDiv w:val="1"/>
      <w:marLeft w:val="0"/>
      <w:marRight w:val="0"/>
      <w:marTop w:val="0"/>
      <w:marBottom w:val="0"/>
      <w:divBdr>
        <w:top w:val="none" w:sz="0" w:space="0" w:color="auto"/>
        <w:left w:val="none" w:sz="0" w:space="0" w:color="auto"/>
        <w:bottom w:val="none" w:sz="0" w:space="0" w:color="auto"/>
        <w:right w:val="none" w:sz="0" w:space="0" w:color="auto"/>
      </w:divBdr>
      <w:divsChild>
        <w:div w:id="1720278571">
          <w:marLeft w:val="0"/>
          <w:marRight w:val="0"/>
          <w:marTop w:val="0"/>
          <w:marBottom w:val="0"/>
          <w:divBdr>
            <w:top w:val="none" w:sz="0" w:space="0" w:color="auto"/>
            <w:left w:val="none" w:sz="0" w:space="0" w:color="auto"/>
            <w:bottom w:val="none" w:sz="0" w:space="0" w:color="auto"/>
            <w:right w:val="none" w:sz="0" w:space="0" w:color="auto"/>
          </w:divBdr>
          <w:divsChild>
            <w:div w:id="204028916">
              <w:marLeft w:val="0"/>
              <w:marRight w:val="0"/>
              <w:marTop w:val="0"/>
              <w:marBottom w:val="0"/>
              <w:divBdr>
                <w:top w:val="none" w:sz="0" w:space="0" w:color="auto"/>
                <w:left w:val="none" w:sz="0" w:space="0" w:color="auto"/>
                <w:bottom w:val="none" w:sz="0" w:space="0" w:color="auto"/>
                <w:right w:val="none" w:sz="0" w:space="0" w:color="auto"/>
              </w:divBdr>
              <w:divsChild>
                <w:div w:id="2101177569">
                  <w:marLeft w:val="0"/>
                  <w:marRight w:val="0"/>
                  <w:marTop w:val="0"/>
                  <w:marBottom w:val="0"/>
                  <w:divBdr>
                    <w:top w:val="single" w:sz="2" w:space="0" w:color="EFEFEF"/>
                    <w:left w:val="single" w:sz="6" w:space="0" w:color="EFEFEF"/>
                    <w:bottom w:val="single" w:sz="6" w:space="0" w:color="E2E2E2"/>
                    <w:right w:val="single" w:sz="6" w:space="0" w:color="EFEFEF"/>
                  </w:divBdr>
                  <w:divsChild>
                    <w:div w:id="123425184">
                      <w:marLeft w:val="0"/>
                      <w:marRight w:val="0"/>
                      <w:marTop w:val="0"/>
                      <w:marBottom w:val="0"/>
                      <w:divBdr>
                        <w:top w:val="single" w:sz="6" w:space="2" w:color="CFCFCF"/>
                        <w:left w:val="single" w:sz="6" w:space="0" w:color="CFCFCF"/>
                        <w:bottom w:val="single" w:sz="6" w:space="0" w:color="CFCFCF"/>
                        <w:right w:val="single" w:sz="6" w:space="0" w:color="CFCFCF"/>
                      </w:divBdr>
                      <w:divsChild>
                        <w:div w:id="1123303499">
                          <w:marLeft w:val="0"/>
                          <w:marRight w:val="0"/>
                          <w:marTop w:val="0"/>
                          <w:marBottom w:val="0"/>
                          <w:divBdr>
                            <w:top w:val="none" w:sz="0" w:space="0" w:color="auto"/>
                            <w:left w:val="none" w:sz="0" w:space="0" w:color="auto"/>
                            <w:bottom w:val="none" w:sz="0" w:space="0" w:color="auto"/>
                            <w:right w:val="none" w:sz="0" w:space="0" w:color="auto"/>
                          </w:divBdr>
                          <w:divsChild>
                            <w:div w:id="1434863216">
                              <w:marLeft w:val="0"/>
                              <w:marRight w:val="0"/>
                              <w:marTop w:val="0"/>
                              <w:marBottom w:val="0"/>
                              <w:divBdr>
                                <w:top w:val="none" w:sz="0" w:space="0" w:color="auto"/>
                                <w:left w:val="none" w:sz="0" w:space="0" w:color="auto"/>
                                <w:bottom w:val="none" w:sz="0" w:space="0" w:color="auto"/>
                                <w:right w:val="none" w:sz="0" w:space="0" w:color="auto"/>
                              </w:divBdr>
                              <w:divsChild>
                                <w:div w:id="742337685">
                                  <w:marLeft w:val="0"/>
                                  <w:marRight w:val="0"/>
                                  <w:marTop w:val="0"/>
                                  <w:marBottom w:val="0"/>
                                  <w:divBdr>
                                    <w:top w:val="none" w:sz="0" w:space="0" w:color="auto"/>
                                    <w:left w:val="none" w:sz="0" w:space="0" w:color="auto"/>
                                    <w:bottom w:val="none" w:sz="0" w:space="0" w:color="auto"/>
                                    <w:right w:val="none" w:sz="0" w:space="0" w:color="auto"/>
                                  </w:divBdr>
                                  <w:divsChild>
                                    <w:div w:id="869799962">
                                      <w:marLeft w:val="0"/>
                                      <w:marRight w:val="0"/>
                                      <w:marTop w:val="0"/>
                                      <w:marBottom w:val="0"/>
                                      <w:divBdr>
                                        <w:top w:val="none" w:sz="0" w:space="0" w:color="auto"/>
                                        <w:left w:val="none" w:sz="0" w:space="0" w:color="auto"/>
                                        <w:bottom w:val="none" w:sz="0" w:space="0" w:color="auto"/>
                                        <w:right w:val="none" w:sz="0" w:space="0" w:color="auto"/>
                                      </w:divBdr>
                                      <w:divsChild>
                                        <w:div w:id="1934706681">
                                          <w:marLeft w:val="0"/>
                                          <w:marRight w:val="0"/>
                                          <w:marTop w:val="0"/>
                                          <w:marBottom w:val="0"/>
                                          <w:divBdr>
                                            <w:top w:val="none" w:sz="0" w:space="0" w:color="auto"/>
                                            <w:left w:val="none" w:sz="0" w:space="0" w:color="auto"/>
                                            <w:bottom w:val="none" w:sz="0" w:space="0" w:color="auto"/>
                                            <w:right w:val="none" w:sz="0" w:space="0" w:color="auto"/>
                                          </w:divBdr>
                                          <w:divsChild>
                                            <w:div w:id="179203570">
                                              <w:marLeft w:val="0"/>
                                              <w:marRight w:val="0"/>
                                              <w:marTop w:val="0"/>
                                              <w:marBottom w:val="0"/>
                                              <w:divBdr>
                                                <w:top w:val="none" w:sz="0" w:space="0" w:color="auto"/>
                                                <w:left w:val="none" w:sz="0" w:space="0" w:color="auto"/>
                                                <w:bottom w:val="none" w:sz="0" w:space="0" w:color="auto"/>
                                                <w:right w:val="none" w:sz="0" w:space="0" w:color="auto"/>
                                              </w:divBdr>
                                            </w:div>
                                            <w:div w:id="5030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17063">
              <w:marLeft w:val="0"/>
              <w:marRight w:val="0"/>
              <w:marTop w:val="0"/>
              <w:marBottom w:val="0"/>
              <w:divBdr>
                <w:top w:val="none" w:sz="0" w:space="0" w:color="auto"/>
                <w:left w:val="none" w:sz="0" w:space="0" w:color="auto"/>
                <w:bottom w:val="none" w:sz="0" w:space="0" w:color="auto"/>
                <w:right w:val="none" w:sz="0" w:space="0" w:color="auto"/>
              </w:divBdr>
              <w:divsChild>
                <w:div w:id="841972088">
                  <w:marLeft w:val="0"/>
                  <w:marRight w:val="0"/>
                  <w:marTop w:val="0"/>
                  <w:marBottom w:val="0"/>
                  <w:divBdr>
                    <w:top w:val="single" w:sz="2" w:space="0" w:color="EFEFEF"/>
                    <w:left w:val="single" w:sz="6" w:space="0" w:color="EFEFEF"/>
                    <w:bottom w:val="single" w:sz="6" w:space="0" w:color="E2E2E2"/>
                    <w:right w:val="single" w:sz="6" w:space="0" w:color="EFEFEF"/>
                  </w:divBdr>
                  <w:divsChild>
                    <w:div w:id="1832787861">
                      <w:marLeft w:val="0"/>
                      <w:marRight w:val="0"/>
                      <w:marTop w:val="0"/>
                      <w:marBottom w:val="0"/>
                      <w:divBdr>
                        <w:top w:val="single" w:sz="6" w:space="2" w:color="CFCFCF"/>
                        <w:left w:val="single" w:sz="6" w:space="0" w:color="CFCFCF"/>
                        <w:bottom w:val="single" w:sz="6" w:space="0" w:color="CFCFCF"/>
                        <w:right w:val="single" w:sz="6" w:space="0" w:color="CFCFCF"/>
                      </w:divBdr>
                      <w:divsChild>
                        <w:div w:id="1978415468">
                          <w:marLeft w:val="0"/>
                          <w:marRight w:val="0"/>
                          <w:marTop w:val="0"/>
                          <w:marBottom w:val="0"/>
                          <w:divBdr>
                            <w:top w:val="none" w:sz="0" w:space="0" w:color="auto"/>
                            <w:left w:val="none" w:sz="0" w:space="0" w:color="auto"/>
                            <w:bottom w:val="none" w:sz="0" w:space="0" w:color="auto"/>
                            <w:right w:val="none" w:sz="0" w:space="0" w:color="auto"/>
                          </w:divBdr>
                          <w:divsChild>
                            <w:div w:id="1780686469">
                              <w:marLeft w:val="0"/>
                              <w:marRight w:val="0"/>
                              <w:marTop w:val="0"/>
                              <w:marBottom w:val="0"/>
                              <w:divBdr>
                                <w:top w:val="none" w:sz="0" w:space="0" w:color="auto"/>
                                <w:left w:val="none" w:sz="0" w:space="0" w:color="auto"/>
                                <w:bottom w:val="none" w:sz="0" w:space="0" w:color="auto"/>
                                <w:right w:val="none" w:sz="0" w:space="0" w:color="auto"/>
                              </w:divBdr>
                              <w:divsChild>
                                <w:div w:id="1299844103">
                                  <w:marLeft w:val="0"/>
                                  <w:marRight w:val="0"/>
                                  <w:marTop w:val="0"/>
                                  <w:marBottom w:val="0"/>
                                  <w:divBdr>
                                    <w:top w:val="none" w:sz="0" w:space="0" w:color="auto"/>
                                    <w:left w:val="none" w:sz="0" w:space="0" w:color="auto"/>
                                    <w:bottom w:val="none" w:sz="0" w:space="0" w:color="auto"/>
                                    <w:right w:val="none" w:sz="0" w:space="0" w:color="auto"/>
                                  </w:divBdr>
                                  <w:divsChild>
                                    <w:div w:id="275719136">
                                      <w:marLeft w:val="0"/>
                                      <w:marRight w:val="0"/>
                                      <w:marTop w:val="0"/>
                                      <w:marBottom w:val="0"/>
                                      <w:divBdr>
                                        <w:top w:val="none" w:sz="0" w:space="0" w:color="auto"/>
                                        <w:left w:val="none" w:sz="0" w:space="0" w:color="auto"/>
                                        <w:bottom w:val="none" w:sz="0" w:space="0" w:color="auto"/>
                                        <w:right w:val="none" w:sz="0" w:space="0" w:color="auto"/>
                                      </w:divBdr>
                                      <w:divsChild>
                                        <w:div w:id="1226575126">
                                          <w:marLeft w:val="0"/>
                                          <w:marRight w:val="0"/>
                                          <w:marTop w:val="0"/>
                                          <w:marBottom w:val="0"/>
                                          <w:divBdr>
                                            <w:top w:val="none" w:sz="0" w:space="0" w:color="auto"/>
                                            <w:left w:val="none" w:sz="0" w:space="0" w:color="auto"/>
                                            <w:bottom w:val="none" w:sz="0" w:space="0" w:color="auto"/>
                                            <w:right w:val="none" w:sz="0" w:space="0" w:color="auto"/>
                                          </w:divBdr>
                                          <w:divsChild>
                                            <w:div w:id="739836109">
                                              <w:marLeft w:val="0"/>
                                              <w:marRight w:val="0"/>
                                              <w:marTop w:val="0"/>
                                              <w:marBottom w:val="0"/>
                                              <w:divBdr>
                                                <w:top w:val="none" w:sz="0" w:space="0" w:color="auto"/>
                                                <w:left w:val="none" w:sz="0" w:space="0" w:color="auto"/>
                                                <w:bottom w:val="none" w:sz="0" w:space="0" w:color="auto"/>
                                                <w:right w:val="none" w:sz="0" w:space="0" w:color="auto"/>
                                              </w:divBdr>
                                            </w:div>
                                            <w:div w:id="10648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899321">
              <w:marLeft w:val="0"/>
              <w:marRight w:val="0"/>
              <w:marTop w:val="0"/>
              <w:marBottom w:val="0"/>
              <w:divBdr>
                <w:top w:val="none" w:sz="0" w:space="0" w:color="auto"/>
                <w:left w:val="none" w:sz="0" w:space="0" w:color="auto"/>
                <w:bottom w:val="none" w:sz="0" w:space="0" w:color="auto"/>
                <w:right w:val="none" w:sz="0" w:space="0" w:color="auto"/>
              </w:divBdr>
            </w:div>
            <w:div w:id="310521554">
              <w:marLeft w:val="0"/>
              <w:marRight w:val="0"/>
              <w:marTop w:val="0"/>
              <w:marBottom w:val="0"/>
              <w:divBdr>
                <w:top w:val="none" w:sz="0" w:space="0" w:color="auto"/>
                <w:left w:val="none" w:sz="0" w:space="0" w:color="auto"/>
                <w:bottom w:val="none" w:sz="0" w:space="0" w:color="auto"/>
                <w:right w:val="none" w:sz="0" w:space="0" w:color="auto"/>
              </w:divBdr>
              <w:divsChild>
                <w:div w:id="1340230675">
                  <w:marLeft w:val="0"/>
                  <w:marRight w:val="0"/>
                  <w:marTop w:val="0"/>
                  <w:marBottom w:val="0"/>
                  <w:divBdr>
                    <w:top w:val="single" w:sz="2" w:space="0" w:color="EFEFEF"/>
                    <w:left w:val="single" w:sz="6" w:space="0" w:color="EFEFEF"/>
                    <w:bottom w:val="single" w:sz="6" w:space="0" w:color="E2E2E2"/>
                    <w:right w:val="single" w:sz="6" w:space="0" w:color="EFEFEF"/>
                  </w:divBdr>
                  <w:divsChild>
                    <w:div w:id="1815872231">
                      <w:marLeft w:val="0"/>
                      <w:marRight w:val="0"/>
                      <w:marTop w:val="0"/>
                      <w:marBottom w:val="0"/>
                      <w:divBdr>
                        <w:top w:val="single" w:sz="6" w:space="2" w:color="CFCFCF"/>
                        <w:left w:val="single" w:sz="6" w:space="0" w:color="CFCFCF"/>
                        <w:bottom w:val="single" w:sz="6" w:space="0" w:color="CFCFCF"/>
                        <w:right w:val="single" w:sz="6" w:space="0" w:color="CFCFCF"/>
                      </w:divBdr>
                      <w:divsChild>
                        <w:div w:id="2021738310">
                          <w:marLeft w:val="0"/>
                          <w:marRight w:val="0"/>
                          <w:marTop w:val="0"/>
                          <w:marBottom w:val="0"/>
                          <w:divBdr>
                            <w:top w:val="none" w:sz="0" w:space="0" w:color="auto"/>
                            <w:left w:val="none" w:sz="0" w:space="0" w:color="auto"/>
                            <w:bottom w:val="none" w:sz="0" w:space="0" w:color="auto"/>
                            <w:right w:val="none" w:sz="0" w:space="0" w:color="auto"/>
                          </w:divBdr>
                          <w:divsChild>
                            <w:div w:id="2117091542">
                              <w:marLeft w:val="0"/>
                              <w:marRight w:val="0"/>
                              <w:marTop w:val="0"/>
                              <w:marBottom w:val="0"/>
                              <w:divBdr>
                                <w:top w:val="none" w:sz="0" w:space="0" w:color="auto"/>
                                <w:left w:val="none" w:sz="0" w:space="0" w:color="auto"/>
                                <w:bottom w:val="none" w:sz="0" w:space="0" w:color="auto"/>
                                <w:right w:val="none" w:sz="0" w:space="0" w:color="auto"/>
                              </w:divBdr>
                              <w:divsChild>
                                <w:div w:id="1601795524">
                                  <w:marLeft w:val="0"/>
                                  <w:marRight w:val="0"/>
                                  <w:marTop w:val="0"/>
                                  <w:marBottom w:val="0"/>
                                  <w:divBdr>
                                    <w:top w:val="none" w:sz="0" w:space="0" w:color="auto"/>
                                    <w:left w:val="none" w:sz="0" w:space="0" w:color="auto"/>
                                    <w:bottom w:val="none" w:sz="0" w:space="0" w:color="auto"/>
                                    <w:right w:val="none" w:sz="0" w:space="0" w:color="auto"/>
                                  </w:divBdr>
                                  <w:divsChild>
                                    <w:div w:id="840967797">
                                      <w:marLeft w:val="0"/>
                                      <w:marRight w:val="0"/>
                                      <w:marTop w:val="0"/>
                                      <w:marBottom w:val="0"/>
                                      <w:divBdr>
                                        <w:top w:val="none" w:sz="0" w:space="0" w:color="auto"/>
                                        <w:left w:val="none" w:sz="0" w:space="0" w:color="auto"/>
                                        <w:bottom w:val="none" w:sz="0" w:space="0" w:color="auto"/>
                                        <w:right w:val="none" w:sz="0" w:space="0" w:color="auto"/>
                                      </w:divBdr>
                                      <w:divsChild>
                                        <w:div w:id="1717124305">
                                          <w:marLeft w:val="0"/>
                                          <w:marRight w:val="0"/>
                                          <w:marTop w:val="0"/>
                                          <w:marBottom w:val="0"/>
                                          <w:divBdr>
                                            <w:top w:val="none" w:sz="0" w:space="0" w:color="auto"/>
                                            <w:left w:val="none" w:sz="0" w:space="0" w:color="auto"/>
                                            <w:bottom w:val="none" w:sz="0" w:space="0" w:color="auto"/>
                                            <w:right w:val="none" w:sz="0" w:space="0" w:color="auto"/>
                                          </w:divBdr>
                                          <w:divsChild>
                                            <w:div w:id="1610891265">
                                              <w:marLeft w:val="0"/>
                                              <w:marRight w:val="0"/>
                                              <w:marTop w:val="0"/>
                                              <w:marBottom w:val="0"/>
                                              <w:divBdr>
                                                <w:top w:val="none" w:sz="0" w:space="0" w:color="auto"/>
                                                <w:left w:val="none" w:sz="0" w:space="0" w:color="auto"/>
                                                <w:bottom w:val="none" w:sz="0" w:space="0" w:color="auto"/>
                                                <w:right w:val="none" w:sz="0" w:space="0" w:color="auto"/>
                                              </w:divBdr>
                                            </w:div>
                                            <w:div w:id="19136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258911">
              <w:marLeft w:val="0"/>
              <w:marRight w:val="0"/>
              <w:marTop w:val="0"/>
              <w:marBottom w:val="0"/>
              <w:divBdr>
                <w:top w:val="none" w:sz="0" w:space="0" w:color="auto"/>
                <w:left w:val="none" w:sz="0" w:space="0" w:color="auto"/>
                <w:bottom w:val="none" w:sz="0" w:space="0" w:color="auto"/>
                <w:right w:val="none" w:sz="0" w:space="0" w:color="auto"/>
              </w:divBdr>
            </w:div>
            <w:div w:id="670644456">
              <w:marLeft w:val="0"/>
              <w:marRight w:val="0"/>
              <w:marTop w:val="0"/>
              <w:marBottom w:val="0"/>
              <w:divBdr>
                <w:top w:val="none" w:sz="0" w:space="0" w:color="auto"/>
                <w:left w:val="none" w:sz="0" w:space="0" w:color="auto"/>
                <w:bottom w:val="none" w:sz="0" w:space="0" w:color="auto"/>
                <w:right w:val="none" w:sz="0" w:space="0" w:color="auto"/>
              </w:divBdr>
            </w:div>
            <w:div w:id="929659404">
              <w:marLeft w:val="0"/>
              <w:marRight w:val="0"/>
              <w:marTop w:val="0"/>
              <w:marBottom w:val="0"/>
              <w:divBdr>
                <w:top w:val="none" w:sz="0" w:space="0" w:color="auto"/>
                <w:left w:val="none" w:sz="0" w:space="0" w:color="auto"/>
                <w:bottom w:val="none" w:sz="0" w:space="0" w:color="auto"/>
                <w:right w:val="none" w:sz="0" w:space="0" w:color="auto"/>
              </w:divBdr>
            </w:div>
            <w:div w:id="958997298">
              <w:marLeft w:val="0"/>
              <w:marRight w:val="0"/>
              <w:marTop w:val="0"/>
              <w:marBottom w:val="0"/>
              <w:divBdr>
                <w:top w:val="none" w:sz="0" w:space="0" w:color="auto"/>
                <w:left w:val="none" w:sz="0" w:space="0" w:color="auto"/>
                <w:bottom w:val="none" w:sz="0" w:space="0" w:color="auto"/>
                <w:right w:val="none" w:sz="0" w:space="0" w:color="auto"/>
              </w:divBdr>
            </w:div>
            <w:div w:id="1036273521">
              <w:marLeft w:val="0"/>
              <w:marRight w:val="0"/>
              <w:marTop w:val="0"/>
              <w:marBottom w:val="0"/>
              <w:divBdr>
                <w:top w:val="none" w:sz="0" w:space="0" w:color="auto"/>
                <w:left w:val="none" w:sz="0" w:space="0" w:color="auto"/>
                <w:bottom w:val="none" w:sz="0" w:space="0" w:color="auto"/>
                <w:right w:val="none" w:sz="0" w:space="0" w:color="auto"/>
              </w:divBdr>
              <w:divsChild>
                <w:div w:id="111822093">
                  <w:marLeft w:val="0"/>
                  <w:marRight w:val="0"/>
                  <w:marTop w:val="0"/>
                  <w:marBottom w:val="0"/>
                  <w:divBdr>
                    <w:top w:val="none" w:sz="0" w:space="0" w:color="auto"/>
                    <w:left w:val="none" w:sz="0" w:space="0" w:color="auto"/>
                    <w:bottom w:val="none" w:sz="0" w:space="0" w:color="auto"/>
                    <w:right w:val="none" w:sz="0" w:space="0" w:color="auto"/>
                  </w:divBdr>
                  <w:divsChild>
                    <w:div w:id="739866855">
                      <w:marLeft w:val="0"/>
                      <w:marRight w:val="0"/>
                      <w:marTop w:val="0"/>
                      <w:marBottom w:val="0"/>
                      <w:divBdr>
                        <w:top w:val="none" w:sz="0" w:space="0" w:color="auto"/>
                        <w:left w:val="none" w:sz="0" w:space="0" w:color="auto"/>
                        <w:bottom w:val="none" w:sz="0" w:space="0" w:color="auto"/>
                        <w:right w:val="none" w:sz="0" w:space="0" w:color="auto"/>
                      </w:divBdr>
                    </w:div>
                    <w:div w:id="1619675378">
                      <w:marLeft w:val="0"/>
                      <w:marRight w:val="0"/>
                      <w:marTop w:val="0"/>
                      <w:marBottom w:val="0"/>
                      <w:divBdr>
                        <w:top w:val="none" w:sz="0" w:space="0" w:color="auto"/>
                        <w:left w:val="none" w:sz="0" w:space="0" w:color="auto"/>
                        <w:bottom w:val="none" w:sz="0" w:space="0" w:color="auto"/>
                        <w:right w:val="none" w:sz="0" w:space="0" w:color="auto"/>
                      </w:divBdr>
                    </w:div>
                    <w:div w:id="2099671666">
                      <w:marLeft w:val="0"/>
                      <w:marRight w:val="0"/>
                      <w:marTop w:val="0"/>
                      <w:marBottom w:val="0"/>
                      <w:divBdr>
                        <w:top w:val="none" w:sz="0" w:space="0" w:color="auto"/>
                        <w:left w:val="none" w:sz="0" w:space="0" w:color="auto"/>
                        <w:bottom w:val="none" w:sz="0" w:space="0" w:color="auto"/>
                        <w:right w:val="none" w:sz="0" w:space="0" w:color="auto"/>
                      </w:divBdr>
                    </w:div>
                  </w:divsChild>
                </w:div>
                <w:div w:id="1057624447">
                  <w:marLeft w:val="0"/>
                  <w:marRight w:val="0"/>
                  <w:marTop w:val="0"/>
                  <w:marBottom w:val="0"/>
                  <w:divBdr>
                    <w:top w:val="none" w:sz="0" w:space="0" w:color="auto"/>
                    <w:left w:val="none" w:sz="0" w:space="0" w:color="auto"/>
                    <w:bottom w:val="none" w:sz="0" w:space="0" w:color="auto"/>
                    <w:right w:val="none" w:sz="0" w:space="0" w:color="auto"/>
                  </w:divBdr>
                  <w:divsChild>
                    <w:div w:id="8628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1613">
              <w:marLeft w:val="0"/>
              <w:marRight w:val="0"/>
              <w:marTop w:val="0"/>
              <w:marBottom w:val="0"/>
              <w:divBdr>
                <w:top w:val="none" w:sz="0" w:space="0" w:color="auto"/>
                <w:left w:val="none" w:sz="0" w:space="0" w:color="auto"/>
                <w:bottom w:val="none" w:sz="0" w:space="0" w:color="auto"/>
                <w:right w:val="none" w:sz="0" w:space="0" w:color="auto"/>
              </w:divBdr>
            </w:div>
            <w:div w:id="1422602821">
              <w:marLeft w:val="0"/>
              <w:marRight w:val="0"/>
              <w:marTop w:val="0"/>
              <w:marBottom w:val="0"/>
              <w:divBdr>
                <w:top w:val="none" w:sz="0" w:space="0" w:color="auto"/>
                <w:left w:val="none" w:sz="0" w:space="0" w:color="auto"/>
                <w:bottom w:val="none" w:sz="0" w:space="0" w:color="auto"/>
                <w:right w:val="none" w:sz="0" w:space="0" w:color="auto"/>
              </w:divBdr>
            </w:div>
            <w:div w:id="1481341041">
              <w:marLeft w:val="0"/>
              <w:marRight w:val="0"/>
              <w:marTop w:val="0"/>
              <w:marBottom w:val="0"/>
              <w:divBdr>
                <w:top w:val="none" w:sz="0" w:space="0" w:color="auto"/>
                <w:left w:val="none" w:sz="0" w:space="0" w:color="auto"/>
                <w:bottom w:val="none" w:sz="0" w:space="0" w:color="auto"/>
                <w:right w:val="none" w:sz="0" w:space="0" w:color="auto"/>
              </w:divBdr>
            </w:div>
            <w:div w:id="1526598758">
              <w:marLeft w:val="0"/>
              <w:marRight w:val="0"/>
              <w:marTop w:val="0"/>
              <w:marBottom w:val="0"/>
              <w:divBdr>
                <w:top w:val="none" w:sz="0" w:space="0" w:color="auto"/>
                <w:left w:val="none" w:sz="0" w:space="0" w:color="auto"/>
                <w:bottom w:val="none" w:sz="0" w:space="0" w:color="auto"/>
                <w:right w:val="none" w:sz="0" w:space="0" w:color="auto"/>
              </w:divBdr>
            </w:div>
            <w:div w:id="1830780753">
              <w:marLeft w:val="0"/>
              <w:marRight w:val="0"/>
              <w:marTop w:val="0"/>
              <w:marBottom w:val="0"/>
              <w:divBdr>
                <w:top w:val="none" w:sz="0" w:space="0" w:color="auto"/>
                <w:left w:val="none" w:sz="0" w:space="0" w:color="auto"/>
                <w:bottom w:val="none" w:sz="0" w:space="0" w:color="auto"/>
                <w:right w:val="none" w:sz="0" w:space="0" w:color="auto"/>
              </w:divBdr>
              <w:divsChild>
                <w:div w:id="426737355">
                  <w:marLeft w:val="0"/>
                  <w:marRight w:val="0"/>
                  <w:marTop w:val="0"/>
                  <w:marBottom w:val="140"/>
                  <w:divBdr>
                    <w:top w:val="single" w:sz="2" w:space="0" w:color="EFEFEF"/>
                    <w:left w:val="single" w:sz="6" w:space="0" w:color="EFEFEF"/>
                    <w:bottom w:val="single" w:sz="6" w:space="0" w:color="E2E2E2"/>
                    <w:right w:val="single" w:sz="6" w:space="0" w:color="EFEFEF"/>
                  </w:divBdr>
                  <w:divsChild>
                    <w:div w:id="2147160112">
                      <w:marLeft w:val="0"/>
                      <w:marRight w:val="0"/>
                      <w:marTop w:val="0"/>
                      <w:marBottom w:val="0"/>
                      <w:divBdr>
                        <w:top w:val="single" w:sz="6" w:space="2" w:color="CFCFCF"/>
                        <w:left w:val="single" w:sz="6" w:space="0" w:color="CFCFCF"/>
                        <w:bottom w:val="single" w:sz="6" w:space="0" w:color="CFCFCF"/>
                        <w:right w:val="single" w:sz="6" w:space="0" w:color="CFCFCF"/>
                      </w:divBdr>
                      <w:divsChild>
                        <w:div w:id="1555002850">
                          <w:marLeft w:val="0"/>
                          <w:marRight w:val="0"/>
                          <w:marTop w:val="0"/>
                          <w:marBottom w:val="0"/>
                          <w:divBdr>
                            <w:top w:val="none" w:sz="0" w:space="0" w:color="auto"/>
                            <w:left w:val="none" w:sz="0" w:space="0" w:color="auto"/>
                            <w:bottom w:val="none" w:sz="0" w:space="0" w:color="auto"/>
                            <w:right w:val="none" w:sz="0" w:space="0" w:color="auto"/>
                          </w:divBdr>
                          <w:divsChild>
                            <w:div w:id="859316816">
                              <w:marLeft w:val="0"/>
                              <w:marRight w:val="0"/>
                              <w:marTop w:val="0"/>
                              <w:marBottom w:val="0"/>
                              <w:divBdr>
                                <w:top w:val="none" w:sz="0" w:space="0" w:color="auto"/>
                                <w:left w:val="none" w:sz="0" w:space="0" w:color="auto"/>
                                <w:bottom w:val="none" w:sz="0" w:space="0" w:color="auto"/>
                                <w:right w:val="none" w:sz="0" w:space="0" w:color="auto"/>
                              </w:divBdr>
                              <w:divsChild>
                                <w:div w:id="823622619">
                                  <w:marLeft w:val="0"/>
                                  <w:marRight w:val="0"/>
                                  <w:marTop w:val="0"/>
                                  <w:marBottom w:val="0"/>
                                  <w:divBdr>
                                    <w:top w:val="none" w:sz="0" w:space="0" w:color="auto"/>
                                    <w:left w:val="none" w:sz="0" w:space="0" w:color="auto"/>
                                    <w:bottom w:val="none" w:sz="0" w:space="0" w:color="auto"/>
                                    <w:right w:val="none" w:sz="0" w:space="0" w:color="auto"/>
                                  </w:divBdr>
                                  <w:divsChild>
                                    <w:div w:id="862789455">
                                      <w:marLeft w:val="0"/>
                                      <w:marRight w:val="0"/>
                                      <w:marTop w:val="0"/>
                                      <w:marBottom w:val="0"/>
                                      <w:divBdr>
                                        <w:top w:val="none" w:sz="0" w:space="0" w:color="auto"/>
                                        <w:left w:val="none" w:sz="0" w:space="0" w:color="auto"/>
                                        <w:bottom w:val="none" w:sz="0" w:space="0" w:color="auto"/>
                                        <w:right w:val="none" w:sz="0" w:space="0" w:color="auto"/>
                                      </w:divBdr>
                                      <w:divsChild>
                                        <w:div w:id="703793741">
                                          <w:marLeft w:val="0"/>
                                          <w:marRight w:val="0"/>
                                          <w:marTop w:val="0"/>
                                          <w:marBottom w:val="0"/>
                                          <w:divBdr>
                                            <w:top w:val="none" w:sz="0" w:space="0" w:color="auto"/>
                                            <w:left w:val="none" w:sz="0" w:space="0" w:color="auto"/>
                                            <w:bottom w:val="none" w:sz="0" w:space="0" w:color="auto"/>
                                            <w:right w:val="none" w:sz="0" w:space="0" w:color="auto"/>
                                          </w:divBdr>
                                          <w:divsChild>
                                            <w:div w:id="46145560">
                                              <w:marLeft w:val="0"/>
                                              <w:marRight w:val="0"/>
                                              <w:marTop w:val="0"/>
                                              <w:marBottom w:val="0"/>
                                              <w:divBdr>
                                                <w:top w:val="none" w:sz="0" w:space="0" w:color="auto"/>
                                                <w:left w:val="none" w:sz="0" w:space="0" w:color="auto"/>
                                                <w:bottom w:val="none" w:sz="0" w:space="0" w:color="auto"/>
                                                <w:right w:val="none" w:sz="0" w:space="0" w:color="auto"/>
                                              </w:divBdr>
                                            </w:div>
                                            <w:div w:id="1345127252">
                                              <w:marLeft w:val="0"/>
                                              <w:marRight w:val="0"/>
                                              <w:marTop w:val="0"/>
                                              <w:marBottom w:val="0"/>
                                              <w:divBdr>
                                                <w:top w:val="none" w:sz="0" w:space="0" w:color="auto"/>
                                                <w:left w:val="none" w:sz="0" w:space="0" w:color="auto"/>
                                                <w:bottom w:val="none" w:sz="0" w:space="0" w:color="auto"/>
                                                <w:right w:val="none" w:sz="0" w:space="0" w:color="auto"/>
                                              </w:divBdr>
                                            </w:div>
                                          </w:divsChild>
                                        </w:div>
                                        <w:div w:id="1283803412">
                                          <w:marLeft w:val="210"/>
                                          <w:marRight w:val="210"/>
                                          <w:marTop w:val="70"/>
                                          <w:marBottom w:val="70"/>
                                          <w:divBdr>
                                            <w:top w:val="none" w:sz="0" w:space="0" w:color="auto"/>
                                            <w:left w:val="none" w:sz="0" w:space="0" w:color="auto"/>
                                            <w:bottom w:val="none" w:sz="0" w:space="0" w:color="auto"/>
                                            <w:right w:val="none" w:sz="0" w:space="0" w:color="auto"/>
                                          </w:divBdr>
                                          <w:divsChild>
                                            <w:div w:id="260187671">
                                              <w:marLeft w:val="0"/>
                                              <w:marRight w:val="0"/>
                                              <w:marTop w:val="0"/>
                                              <w:marBottom w:val="0"/>
                                              <w:divBdr>
                                                <w:top w:val="none" w:sz="0" w:space="0" w:color="auto"/>
                                                <w:left w:val="none" w:sz="0" w:space="0" w:color="auto"/>
                                                <w:bottom w:val="none" w:sz="0" w:space="0" w:color="auto"/>
                                                <w:right w:val="none" w:sz="0" w:space="0" w:color="auto"/>
                                              </w:divBdr>
                                              <w:divsChild>
                                                <w:div w:id="645011271">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sChild>
                                                    <w:div w:id="1697388497">
                                                      <w:marLeft w:val="0"/>
                                                      <w:marRight w:val="0"/>
                                                      <w:marTop w:val="0"/>
                                                      <w:marBottom w:val="0"/>
                                                      <w:divBdr>
                                                        <w:top w:val="none" w:sz="0" w:space="0" w:color="auto"/>
                                                        <w:left w:val="none" w:sz="0" w:space="0" w:color="auto"/>
                                                        <w:bottom w:val="none" w:sz="0" w:space="0" w:color="auto"/>
                                                        <w:right w:val="none" w:sz="0" w:space="0" w:color="auto"/>
                                                      </w:divBdr>
                                                      <w:divsChild>
                                                        <w:div w:id="1697540329">
                                                          <w:marLeft w:val="0"/>
                                                          <w:marRight w:val="0"/>
                                                          <w:marTop w:val="0"/>
                                                          <w:marBottom w:val="0"/>
                                                          <w:divBdr>
                                                            <w:top w:val="none" w:sz="0" w:space="0" w:color="auto"/>
                                                            <w:left w:val="none" w:sz="0" w:space="0" w:color="auto"/>
                                                            <w:bottom w:val="none" w:sz="0" w:space="0" w:color="auto"/>
                                                            <w:right w:val="none" w:sz="0" w:space="0" w:color="auto"/>
                                                          </w:divBdr>
                                                          <w:divsChild>
                                                            <w:div w:id="1187524544">
                                                              <w:marLeft w:val="0"/>
                                                              <w:marRight w:val="0"/>
                                                              <w:marTop w:val="0"/>
                                                              <w:marBottom w:val="0"/>
                                                              <w:divBdr>
                                                                <w:top w:val="none" w:sz="0" w:space="0" w:color="auto"/>
                                                                <w:left w:val="none" w:sz="0" w:space="0" w:color="auto"/>
                                                                <w:bottom w:val="none" w:sz="0" w:space="0" w:color="auto"/>
                                                                <w:right w:val="none" w:sz="0" w:space="0" w:color="auto"/>
                                                              </w:divBdr>
                                                              <w:divsChild>
                                                                <w:div w:id="332875269">
                                                                  <w:marLeft w:val="0"/>
                                                                  <w:marRight w:val="0"/>
                                                                  <w:marTop w:val="0"/>
                                                                  <w:marBottom w:val="0"/>
                                                                  <w:divBdr>
                                                                    <w:top w:val="none" w:sz="0" w:space="0" w:color="auto"/>
                                                                    <w:left w:val="none" w:sz="0" w:space="0" w:color="auto"/>
                                                                    <w:bottom w:val="none" w:sz="0" w:space="0" w:color="auto"/>
                                                                    <w:right w:val="none" w:sz="0" w:space="0" w:color="auto"/>
                                                                  </w:divBdr>
                                                                  <w:divsChild>
                                                                    <w:div w:id="422803221">
                                                                      <w:marLeft w:val="0"/>
                                                                      <w:marRight w:val="0"/>
                                                                      <w:marTop w:val="0"/>
                                                                      <w:marBottom w:val="0"/>
                                                                      <w:divBdr>
                                                                        <w:top w:val="none" w:sz="0" w:space="0" w:color="auto"/>
                                                                        <w:left w:val="none" w:sz="0" w:space="0" w:color="auto"/>
                                                                        <w:bottom w:val="none" w:sz="0" w:space="0" w:color="auto"/>
                                                                        <w:right w:val="none" w:sz="0" w:space="0" w:color="auto"/>
                                                                      </w:divBdr>
                                                                      <w:divsChild>
                                                                        <w:div w:id="1134298236">
                                                                          <w:marLeft w:val="0"/>
                                                                          <w:marRight w:val="0"/>
                                                                          <w:marTop w:val="0"/>
                                                                          <w:marBottom w:val="0"/>
                                                                          <w:divBdr>
                                                                            <w:top w:val="single" w:sz="8" w:space="3" w:color="B5C4DF"/>
                                                                            <w:left w:val="none" w:sz="0" w:space="0" w:color="auto"/>
                                                                            <w:bottom w:val="none" w:sz="0" w:space="0" w:color="auto"/>
                                                                            <w:right w:val="none" w:sz="0" w:space="0" w:color="auto"/>
                                                                          </w:divBdr>
                                                                        </w:div>
                                                                        <w:div w:id="1610816451">
                                                                          <w:marLeft w:val="0"/>
                                                                          <w:marRight w:val="0"/>
                                                                          <w:marTop w:val="0"/>
                                                                          <w:marBottom w:val="0"/>
                                                                          <w:divBdr>
                                                                            <w:top w:val="none" w:sz="0" w:space="0" w:color="auto"/>
                                                                            <w:left w:val="none" w:sz="0" w:space="0" w:color="auto"/>
                                                                            <w:bottom w:val="none" w:sz="0" w:space="0" w:color="auto"/>
                                                                            <w:right w:val="none" w:sz="0" w:space="0" w:color="auto"/>
                                                                          </w:divBdr>
                                                                          <w:divsChild>
                                                                            <w:div w:id="112215426">
                                                                              <w:marLeft w:val="0"/>
                                                                              <w:marRight w:val="0"/>
                                                                              <w:marTop w:val="0"/>
                                                                              <w:marBottom w:val="0"/>
                                                                              <w:divBdr>
                                                                                <w:top w:val="none" w:sz="0" w:space="0" w:color="auto"/>
                                                                                <w:left w:val="none" w:sz="0" w:space="0" w:color="auto"/>
                                                                                <w:bottom w:val="none" w:sz="0" w:space="0" w:color="auto"/>
                                                                                <w:right w:val="none" w:sz="0" w:space="0" w:color="auto"/>
                                                                              </w:divBdr>
                                                                            </w:div>
                                                                            <w:div w:id="500465347">
                                                                              <w:marLeft w:val="0"/>
                                                                              <w:marRight w:val="0"/>
                                                                              <w:marTop w:val="0"/>
                                                                              <w:marBottom w:val="0"/>
                                                                              <w:divBdr>
                                                                                <w:top w:val="none" w:sz="0" w:space="0" w:color="auto"/>
                                                                                <w:left w:val="none" w:sz="0" w:space="0" w:color="auto"/>
                                                                                <w:bottom w:val="none" w:sz="0" w:space="0" w:color="auto"/>
                                                                                <w:right w:val="none" w:sz="0" w:space="0" w:color="auto"/>
                                                                              </w:divBdr>
                                                                            </w:div>
                                                                            <w:div w:id="504638294">
                                                                              <w:marLeft w:val="0"/>
                                                                              <w:marRight w:val="0"/>
                                                                              <w:marTop w:val="0"/>
                                                                              <w:marBottom w:val="0"/>
                                                                              <w:divBdr>
                                                                                <w:top w:val="none" w:sz="0" w:space="0" w:color="auto"/>
                                                                                <w:left w:val="none" w:sz="0" w:space="0" w:color="auto"/>
                                                                                <w:bottom w:val="none" w:sz="0" w:space="0" w:color="auto"/>
                                                                                <w:right w:val="none" w:sz="0" w:space="0" w:color="auto"/>
                                                                              </w:divBdr>
                                                                            </w:div>
                                                                            <w:div w:id="1284194034">
                                                                              <w:marLeft w:val="0"/>
                                                                              <w:marRight w:val="0"/>
                                                                              <w:marTop w:val="0"/>
                                                                              <w:marBottom w:val="0"/>
                                                                              <w:divBdr>
                                                                                <w:top w:val="none" w:sz="0" w:space="0" w:color="auto"/>
                                                                                <w:left w:val="none" w:sz="0" w:space="0" w:color="auto"/>
                                                                                <w:bottom w:val="none" w:sz="0" w:space="0" w:color="auto"/>
                                                                                <w:right w:val="none" w:sz="0" w:space="0" w:color="auto"/>
                                                                              </w:divBdr>
                                                                              <w:divsChild>
                                                                                <w:div w:id="754547529">
                                                                                  <w:marLeft w:val="0"/>
                                                                                  <w:marRight w:val="0"/>
                                                                                  <w:marTop w:val="0"/>
                                                                                  <w:marBottom w:val="0"/>
                                                                                  <w:divBdr>
                                                                                    <w:top w:val="none" w:sz="0" w:space="0" w:color="auto"/>
                                                                                    <w:left w:val="none" w:sz="0" w:space="0" w:color="auto"/>
                                                                                    <w:bottom w:val="none" w:sz="0" w:space="0" w:color="auto"/>
                                                                                    <w:right w:val="none" w:sz="0" w:space="0" w:color="auto"/>
                                                                                  </w:divBdr>
                                                                                  <w:divsChild>
                                                                                    <w:div w:id="1411997320">
                                                                                      <w:marLeft w:val="0"/>
                                                                                      <w:marRight w:val="0"/>
                                                                                      <w:marTop w:val="0"/>
                                                                                      <w:marBottom w:val="0"/>
                                                                                      <w:divBdr>
                                                                                        <w:top w:val="none" w:sz="0" w:space="0" w:color="auto"/>
                                                                                        <w:left w:val="none" w:sz="0" w:space="0" w:color="auto"/>
                                                                                        <w:bottom w:val="none" w:sz="0" w:space="0" w:color="auto"/>
                                                                                        <w:right w:val="none" w:sz="0" w:space="0" w:color="auto"/>
                                                                                      </w:divBdr>
                                                                                      <w:divsChild>
                                                                                        <w:div w:id="5235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567951">
                          <w:marLeft w:val="0"/>
                          <w:marRight w:val="0"/>
                          <w:marTop w:val="0"/>
                          <w:marBottom w:val="0"/>
                          <w:divBdr>
                            <w:top w:val="none" w:sz="0" w:space="0" w:color="auto"/>
                            <w:left w:val="none" w:sz="0" w:space="0" w:color="auto"/>
                            <w:bottom w:val="none" w:sz="0" w:space="0" w:color="auto"/>
                            <w:right w:val="none" w:sz="0" w:space="0" w:color="auto"/>
                          </w:divBdr>
                          <w:divsChild>
                            <w:div w:id="2077781400">
                              <w:marLeft w:val="0"/>
                              <w:marRight w:val="0"/>
                              <w:marTop w:val="0"/>
                              <w:marBottom w:val="0"/>
                              <w:divBdr>
                                <w:top w:val="none" w:sz="0" w:space="0" w:color="auto"/>
                                <w:left w:val="none" w:sz="0" w:space="0" w:color="auto"/>
                                <w:bottom w:val="none" w:sz="0" w:space="0" w:color="auto"/>
                                <w:right w:val="none" w:sz="0" w:space="0" w:color="auto"/>
                              </w:divBdr>
                              <w:divsChild>
                                <w:div w:id="1946956333">
                                  <w:marLeft w:val="28"/>
                                  <w:marRight w:val="0"/>
                                  <w:marTop w:val="0"/>
                                  <w:marBottom w:val="28"/>
                                  <w:divBdr>
                                    <w:top w:val="single" w:sz="6" w:space="5" w:color="auto"/>
                                    <w:left w:val="single" w:sz="2" w:space="8" w:color="auto"/>
                                    <w:bottom w:val="single" w:sz="6" w:space="5" w:color="auto"/>
                                    <w:right w:val="none" w:sz="0" w:space="0" w:color="auto"/>
                                  </w:divBdr>
                                </w:div>
                              </w:divsChild>
                            </w:div>
                            <w:div w:id="2087461019">
                              <w:marLeft w:val="0"/>
                              <w:marRight w:val="0"/>
                              <w:marTop w:val="0"/>
                              <w:marBottom w:val="0"/>
                              <w:divBdr>
                                <w:top w:val="none" w:sz="0" w:space="0" w:color="auto"/>
                                <w:left w:val="none" w:sz="0" w:space="0" w:color="auto"/>
                                <w:bottom w:val="none" w:sz="0" w:space="0" w:color="auto"/>
                                <w:right w:val="none" w:sz="0" w:space="0" w:color="auto"/>
                              </w:divBdr>
                              <w:divsChild>
                                <w:div w:id="1103305943">
                                  <w:marLeft w:val="28"/>
                                  <w:marRight w:val="0"/>
                                  <w:marTop w:val="0"/>
                                  <w:marBottom w:val="28"/>
                                  <w:divBdr>
                                    <w:top w:val="single" w:sz="6" w:space="5" w:color="auto"/>
                                    <w:left w:val="single" w:sz="6" w:space="8" w:color="auto"/>
                                    <w:bottom w:val="single" w:sz="6" w:space="5" w:color="auto"/>
                                    <w:right w:val="single" w:sz="6" w:space="8" w:color="auto"/>
                                  </w:divBdr>
                                </w:div>
                              </w:divsChild>
                            </w:div>
                          </w:divsChild>
                        </w:div>
                      </w:divsChild>
                    </w:div>
                  </w:divsChild>
                </w:div>
              </w:divsChild>
            </w:div>
            <w:div w:id="2029329974">
              <w:marLeft w:val="0"/>
              <w:marRight w:val="0"/>
              <w:marTop w:val="0"/>
              <w:marBottom w:val="0"/>
              <w:divBdr>
                <w:top w:val="none" w:sz="0" w:space="0" w:color="auto"/>
                <w:left w:val="none" w:sz="0" w:space="0" w:color="auto"/>
                <w:bottom w:val="none" w:sz="0" w:space="0" w:color="auto"/>
                <w:right w:val="none" w:sz="0" w:space="0" w:color="auto"/>
              </w:divBdr>
              <w:divsChild>
                <w:div w:id="292636880">
                  <w:marLeft w:val="0"/>
                  <w:marRight w:val="0"/>
                  <w:marTop w:val="0"/>
                  <w:marBottom w:val="140"/>
                  <w:divBdr>
                    <w:top w:val="single" w:sz="2" w:space="0" w:color="EFEFEF"/>
                    <w:left w:val="single" w:sz="6" w:space="0" w:color="EFEFEF"/>
                    <w:bottom w:val="single" w:sz="6" w:space="0" w:color="E2E2E2"/>
                    <w:right w:val="single" w:sz="6" w:space="0" w:color="EFEFEF"/>
                  </w:divBdr>
                  <w:divsChild>
                    <w:div w:id="788933385">
                      <w:marLeft w:val="0"/>
                      <w:marRight w:val="0"/>
                      <w:marTop w:val="0"/>
                      <w:marBottom w:val="0"/>
                      <w:divBdr>
                        <w:top w:val="single" w:sz="6" w:space="2" w:color="CFCFCF"/>
                        <w:left w:val="single" w:sz="6" w:space="0" w:color="CFCFCF"/>
                        <w:bottom w:val="single" w:sz="6" w:space="0" w:color="CFCFCF"/>
                        <w:right w:val="single" w:sz="6" w:space="0" w:color="CFCFCF"/>
                      </w:divBdr>
                      <w:divsChild>
                        <w:div w:id="908266933">
                          <w:marLeft w:val="0"/>
                          <w:marRight w:val="0"/>
                          <w:marTop w:val="0"/>
                          <w:marBottom w:val="0"/>
                          <w:divBdr>
                            <w:top w:val="none" w:sz="0" w:space="0" w:color="auto"/>
                            <w:left w:val="none" w:sz="0" w:space="0" w:color="auto"/>
                            <w:bottom w:val="none" w:sz="0" w:space="0" w:color="auto"/>
                            <w:right w:val="none" w:sz="0" w:space="0" w:color="auto"/>
                          </w:divBdr>
                          <w:divsChild>
                            <w:div w:id="410350511">
                              <w:marLeft w:val="0"/>
                              <w:marRight w:val="0"/>
                              <w:marTop w:val="0"/>
                              <w:marBottom w:val="0"/>
                              <w:divBdr>
                                <w:top w:val="none" w:sz="0" w:space="0" w:color="auto"/>
                                <w:left w:val="none" w:sz="0" w:space="0" w:color="auto"/>
                                <w:bottom w:val="none" w:sz="0" w:space="0" w:color="auto"/>
                                <w:right w:val="none" w:sz="0" w:space="0" w:color="auto"/>
                              </w:divBdr>
                              <w:divsChild>
                                <w:div w:id="1914387928">
                                  <w:marLeft w:val="28"/>
                                  <w:marRight w:val="0"/>
                                  <w:marTop w:val="0"/>
                                  <w:marBottom w:val="28"/>
                                  <w:divBdr>
                                    <w:top w:val="single" w:sz="6" w:space="5" w:color="auto"/>
                                    <w:left w:val="single" w:sz="2" w:space="8" w:color="auto"/>
                                    <w:bottom w:val="single" w:sz="6" w:space="5" w:color="auto"/>
                                    <w:right w:val="none" w:sz="0" w:space="0" w:color="auto"/>
                                  </w:divBdr>
                                </w:div>
                              </w:divsChild>
                            </w:div>
                            <w:div w:id="1828084261">
                              <w:marLeft w:val="0"/>
                              <w:marRight w:val="0"/>
                              <w:marTop w:val="0"/>
                              <w:marBottom w:val="0"/>
                              <w:divBdr>
                                <w:top w:val="none" w:sz="0" w:space="0" w:color="auto"/>
                                <w:left w:val="none" w:sz="0" w:space="0" w:color="auto"/>
                                <w:bottom w:val="none" w:sz="0" w:space="0" w:color="auto"/>
                                <w:right w:val="none" w:sz="0" w:space="0" w:color="auto"/>
                              </w:divBdr>
                              <w:divsChild>
                                <w:div w:id="70471378">
                                  <w:marLeft w:val="28"/>
                                  <w:marRight w:val="0"/>
                                  <w:marTop w:val="0"/>
                                  <w:marBottom w:val="28"/>
                                  <w:divBdr>
                                    <w:top w:val="single" w:sz="6" w:space="5" w:color="auto"/>
                                    <w:left w:val="single" w:sz="6" w:space="8" w:color="auto"/>
                                    <w:bottom w:val="single" w:sz="6" w:space="5" w:color="auto"/>
                                    <w:right w:val="single" w:sz="6" w:space="8" w:color="auto"/>
                                  </w:divBdr>
                                </w:div>
                              </w:divsChild>
                            </w:div>
                          </w:divsChild>
                        </w:div>
                        <w:div w:id="1867714032">
                          <w:marLeft w:val="0"/>
                          <w:marRight w:val="0"/>
                          <w:marTop w:val="0"/>
                          <w:marBottom w:val="0"/>
                          <w:divBdr>
                            <w:top w:val="none" w:sz="0" w:space="0" w:color="auto"/>
                            <w:left w:val="none" w:sz="0" w:space="0" w:color="auto"/>
                            <w:bottom w:val="none" w:sz="0" w:space="0" w:color="auto"/>
                            <w:right w:val="none" w:sz="0" w:space="0" w:color="auto"/>
                          </w:divBdr>
                          <w:divsChild>
                            <w:div w:id="421073474">
                              <w:marLeft w:val="0"/>
                              <w:marRight w:val="0"/>
                              <w:marTop w:val="0"/>
                              <w:marBottom w:val="0"/>
                              <w:divBdr>
                                <w:top w:val="none" w:sz="0" w:space="0" w:color="auto"/>
                                <w:left w:val="none" w:sz="0" w:space="0" w:color="auto"/>
                                <w:bottom w:val="none" w:sz="0" w:space="0" w:color="auto"/>
                                <w:right w:val="none" w:sz="0" w:space="0" w:color="auto"/>
                              </w:divBdr>
                              <w:divsChild>
                                <w:div w:id="1947619000">
                                  <w:marLeft w:val="0"/>
                                  <w:marRight w:val="0"/>
                                  <w:marTop w:val="0"/>
                                  <w:marBottom w:val="0"/>
                                  <w:divBdr>
                                    <w:top w:val="none" w:sz="0" w:space="0" w:color="auto"/>
                                    <w:left w:val="none" w:sz="0" w:space="0" w:color="auto"/>
                                    <w:bottom w:val="none" w:sz="0" w:space="0" w:color="auto"/>
                                    <w:right w:val="none" w:sz="0" w:space="0" w:color="auto"/>
                                  </w:divBdr>
                                  <w:divsChild>
                                    <w:div w:id="1731151206">
                                      <w:marLeft w:val="0"/>
                                      <w:marRight w:val="0"/>
                                      <w:marTop w:val="0"/>
                                      <w:marBottom w:val="0"/>
                                      <w:divBdr>
                                        <w:top w:val="none" w:sz="0" w:space="0" w:color="auto"/>
                                        <w:left w:val="none" w:sz="0" w:space="0" w:color="auto"/>
                                        <w:bottom w:val="none" w:sz="0" w:space="0" w:color="auto"/>
                                        <w:right w:val="none" w:sz="0" w:space="0" w:color="auto"/>
                                      </w:divBdr>
                                      <w:divsChild>
                                        <w:div w:id="63266505">
                                          <w:marLeft w:val="0"/>
                                          <w:marRight w:val="0"/>
                                          <w:marTop w:val="0"/>
                                          <w:marBottom w:val="0"/>
                                          <w:divBdr>
                                            <w:top w:val="single" w:sz="6" w:space="0" w:color="E5E5E5"/>
                                            <w:left w:val="none" w:sz="0" w:space="0" w:color="auto"/>
                                            <w:bottom w:val="none" w:sz="0" w:space="0" w:color="auto"/>
                                            <w:right w:val="none" w:sz="0" w:space="0" w:color="auto"/>
                                          </w:divBdr>
                                          <w:divsChild>
                                            <w:div w:id="3559039">
                                              <w:marLeft w:val="0"/>
                                              <w:marRight w:val="0"/>
                                              <w:marTop w:val="0"/>
                                              <w:marBottom w:val="0"/>
                                              <w:divBdr>
                                                <w:top w:val="none" w:sz="0" w:space="0" w:color="auto"/>
                                                <w:left w:val="none" w:sz="0" w:space="0" w:color="auto"/>
                                                <w:bottom w:val="none" w:sz="0" w:space="0" w:color="auto"/>
                                                <w:right w:val="none" w:sz="0" w:space="0" w:color="auto"/>
                                              </w:divBdr>
                                              <w:divsChild>
                                                <w:div w:id="58213351">
                                                  <w:marLeft w:val="0"/>
                                                  <w:marRight w:val="0"/>
                                                  <w:marTop w:val="0"/>
                                                  <w:marBottom w:val="0"/>
                                                  <w:divBdr>
                                                    <w:top w:val="none" w:sz="0" w:space="0" w:color="auto"/>
                                                    <w:left w:val="none" w:sz="0" w:space="0" w:color="auto"/>
                                                    <w:bottom w:val="none" w:sz="0" w:space="0" w:color="auto"/>
                                                    <w:right w:val="none" w:sz="0" w:space="0" w:color="auto"/>
                                                  </w:divBdr>
                                                </w:div>
                                                <w:div w:id="18939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1025">
                                          <w:marLeft w:val="0"/>
                                          <w:marRight w:val="0"/>
                                          <w:marTop w:val="0"/>
                                          <w:marBottom w:val="0"/>
                                          <w:divBdr>
                                            <w:top w:val="none" w:sz="0" w:space="0" w:color="auto"/>
                                            <w:left w:val="none" w:sz="0" w:space="0" w:color="auto"/>
                                            <w:bottom w:val="none" w:sz="0" w:space="0" w:color="auto"/>
                                            <w:right w:val="none" w:sz="0" w:space="0" w:color="auto"/>
                                          </w:divBdr>
                                          <w:divsChild>
                                            <w:div w:id="1796101670">
                                              <w:marLeft w:val="0"/>
                                              <w:marRight w:val="0"/>
                                              <w:marTop w:val="0"/>
                                              <w:marBottom w:val="0"/>
                                              <w:divBdr>
                                                <w:top w:val="none" w:sz="0" w:space="0" w:color="auto"/>
                                                <w:left w:val="none" w:sz="0" w:space="0" w:color="auto"/>
                                                <w:bottom w:val="none" w:sz="0" w:space="0" w:color="auto"/>
                                                <w:right w:val="none" w:sz="0" w:space="0" w:color="auto"/>
                                              </w:divBdr>
                                            </w:div>
                                            <w:div w:id="1972251470">
                                              <w:marLeft w:val="0"/>
                                              <w:marRight w:val="0"/>
                                              <w:marTop w:val="0"/>
                                              <w:marBottom w:val="0"/>
                                              <w:divBdr>
                                                <w:top w:val="none" w:sz="0" w:space="0" w:color="auto"/>
                                                <w:left w:val="none" w:sz="0" w:space="0" w:color="auto"/>
                                                <w:bottom w:val="none" w:sz="0" w:space="0" w:color="auto"/>
                                                <w:right w:val="none" w:sz="0" w:space="0" w:color="auto"/>
                                              </w:divBdr>
                                            </w:div>
                                          </w:divsChild>
                                        </w:div>
                                        <w:div w:id="2099060531">
                                          <w:marLeft w:val="210"/>
                                          <w:marRight w:val="210"/>
                                          <w:marTop w:val="70"/>
                                          <w:marBottom w:val="70"/>
                                          <w:divBdr>
                                            <w:top w:val="none" w:sz="0" w:space="0" w:color="auto"/>
                                            <w:left w:val="none" w:sz="0" w:space="0" w:color="auto"/>
                                            <w:bottom w:val="none" w:sz="0" w:space="0" w:color="auto"/>
                                            <w:right w:val="none" w:sz="0" w:space="0" w:color="auto"/>
                                          </w:divBdr>
                                          <w:divsChild>
                                            <w:div w:id="653139837">
                                              <w:marLeft w:val="0"/>
                                              <w:marRight w:val="0"/>
                                              <w:marTop w:val="0"/>
                                              <w:marBottom w:val="0"/>
                                              <w:divBdr>
                                                <w:top w:val="none" w:sz="0" w:space="0" w:color="auto"/>
                                                <w:left w:val="none" w:sz="0" w:space="0" w:color="auto"/>
                                                <w:bottom w:val="none" w:sz="0" w:space="0" w:color="auto"/>
                                                <w:right w:val="none" w:sz="0" w:space="0" w:color="auto"/>
                                              </w:divBdr>
                                              <w:divsChild>
                                                <w:div w:id="1177233759">
                                                  <w:marLeft w:val="0"/>
                                                  <w:marRight w:val="0"/>
                                                  <w:marTop w:val="0"/>
                                                  <w:marBottom w:val="0"/>
                                                  <w:divBdr>
                                                    <w:top w:val="none" w:sz="0" w:space="0" w:color="auto"/>
                                                    <w:left w:val="none" w:sz="0" w:space="0" w:color="auto"/>
                                                    <w:bottom w:val="none" w:sz="0" w:space="0" w:color="auto"/>
                                                    <w:right w:val="none" w:sz="0" w:space="0" w:color="auto"/>
                                                  </w:divBdr>
                                                  <w:divsChild>
                                                    <w:div w:id="1731226566">
                                                      <w:marLeft w:val="0"/>
                                                      <w:marRight w:val="0"/>
                                                      <w:marTop w:val="0"/>
                                                      <w:marBottom w:val="0"/>
                                                      <w:divBdr>
                                                        <w:top w:val="none" w:sz="0" w:space="0" w:color="auto"/>
                                                        <w:left w:val="none" w:sz="0" w:space="0" w:color="auto"/>
                                                        <w:bottom w:val="none" w:sz="0" w:space="0" w:color="auto"/>
                                                        <w:right w:val="none" w:sz="0" w:space="0" w:color="auto"/>
                                                      </w:divBdr>
                                                      <w:divsChild>
                                                        <w:div w:id="375013134">
                                                          <w:marLeft w:val="0"/>
                                                          <w:marRight w:val="0"/>
                                                          <w:marTop w:val="0"/>
                                                          <w:marBottom w:val="0"/>
                                                          <w:divBdr>
                                                            <w:top w:val="single" w:sz="8" w:space="3" w:color="B5C4DF"/>
                                                            <w:left w:val="none" w:sz="0" w:space="0" w:color="auto"/>
                                                            <w:bottom w:val="none" w:sz="0" w:space="0" w:color="auto"/>
                                                            <w:right w:val="none" w:sz="0" w:space="0" w:color="auto"/>
                                                          </w:divBdr>
                                                        </w:div>
                                                        <w:div w:id="673535355">
                                                          <w:marLeft w:val="0"/>
                                                          <w:marRight w:val="0"/>
                                                          <w:marTop w:val="0"/>
                                                          <w:marBottom w:val="0"/>
                                                          <w:divBdr>
                                                            <w:top w:val="none" w:sz="0" w:space="0" w:color="auto"/>
                                                            <w:left w:val="none" w:sz="0" w:space="0" w:color="auto"/>
                                                            <w:bottom w:val="none" w:sz="0" w:space="0" w:color="auto"/>
                                                            <w:right w:val="none" w:sz="0" w:space="0" w:color="auto"/>
                                                          </w:divBdr>
                                                          <w:divsChild>
                                                            <w:div w:id="203300736">
                                                              <w:marLeft w:val="0"/>
                                                              <w:marRight w:val="0"/>
                                                              <w:marTop w:val="0"/>
                                                              <w:marBottom w:val="0"/>
                                                              <w:divBdr>
                                                                <w:top w:val="none" w:sz="0" w:space="0" w:color="auto"/>
                                                                <w:left w:val="none" w:sz="0" w:space="0" w:color="auto"/>
                                                                <w:bottom w:val="none" w:sz="0" w:space="0" w:color="auto"/>
                                                                <w:right w:val="none" w:sz="0" w:space="0" w:color="auto"/>
                                                              </w:divBdr>
                                                            </w:div>
                                                            <w:div w:id="900868804">
                                                              <w:marLeft w:val="0"/>
                                                              <w:marRight w:val="0"/>
                                                              <w:marTop w:val="0"/>
                                                              <w:marBottom w:val="0"/>
                                                              <w:divBdr>
                                                                <w:top w:val="none" w:sz="0" w:space="0" w:color="auto"/>
                                                                <w:left w:val="none" w:sz="0" w:space="0" w:color="auto"/>
                                                                <w:bottom w:val="none" w:sz="0" w:space="0" w:color="auto"/>
                                                                <w:right w:val="none" w:sz="0" w:space="0" w:color="auto"/>
                                                              </w:divBdr>
                                                              <w:divsChild>
                                                                <w:div w:id="10644726">
                                                                  <w:marLeft w:val="0"/>
                                                                  <w:marRight w:val="0"/>
                                                                  <w:marTop w:val="0"/>
                                                                  <w:marBottom w:val="0"/>
                                                                  <w:divBdr>
                                                                    <w:top w:val="none" w:sz="0" w:space="0" w:color="auto"/>
                                                                    <w:left w:val="none" w:sz="0" w:space="0" w:color="auto"/>
                                                                    <w:bottom w:val="none" w:sz="0" w:space="0" w:color="auto"/>
                                                                    <w:right w:val="none" w:sz="0" w:space="0" w:color="auto"/>
                                                                  </w:divBdr>
                                                                  <w:divsChild>
                                                                    <w:div w:id="1344556151">
                                                                      <w:marLeft w:val="0"/>
                                                                      <w:marRight w:val="0"/>
                                                                      <w:marTop w:val="0"/>
                                                                      <w:marBottom w:val="0"/>
                                                                      <w:divBdr>
                                                                        <w:top w:val="none" w:sz="0" w:space="0" w:color="auto"/>
                                                                        <w:left w:val="none" w:sz="0" w:space="0" w:color="auto"/>
                                                                        <w:bottom w:val="none" w:sz="0" w:space="0" w:color="auto"/>
                                                                        <w:right w:val="none" w:sz="0" w:space="0" w:color="auto"/>
                                                                      </w:divBdr>
                                                                      <w:divsChild>
                                                                        <w:div w:id="1836916784">
                                                                          <w:marLeft w:val="0"/>
                                                                          <w:marRight w:val="0"/>
                                                                          <w:marTop w:val="0"/>
                                                                          <w:marBottom w:val="0"/>
                                                                          <w:divBdr>
                                                                            <w:top w:val="none" w:sz="0" w:space="0" w:color="auto"/>
                                                                            <w:left w:val="none" w:sz="0" w:space="0" w:color="auto"/>
                                                                            <w:bottom w:val="none" w:sz="0" w:space="0" w:color="auto"/>
                                                                            <w:right w:val="none" w:sz="0" w:space="0" w:color="auto"/>
                                                                          </w:divBdr>
                                                                          <w:divsChild>
                                                                            <w:div w:id="8220242">
                                                                              <w:marLeft w:val="0"/>
                                                                              <w:marRight w:val="0"/>
                                                                              <w:marTop w:val="0"/>
                                                                              <w:marBottom w:val="0"/>
                                                                              <w:divBdr>
                                                                                <w:top w:val="none" w:sz="0" w:space="0" w:color="auto"/>
                                                                                <w:left w:val="none" w:sz="0" w:space="0" w:color="auto"/>
                                                                                <w:bottom w:val="none" w:sz="0" w:space="0" w:color="auto"/>
                                                                                <w:right w:val="none" w:sz="0" w:space="0" w:color="auto"/>
                                                                              </w:divBdr>
                                                                              <w:divsChild>
                                                                                <w:div w:id="1253783005">
                                                                                  <w:marLeft w:val="0"/>
                                                                                  <w:marRight w:val="0"/>
                                                                                  <w:marTop w:val="0"/>
                                                                                  <w:marBottom w:val="0"/>
                                                                                  <w:divBdr>
                                                                                    <w:top w:val="single" w:sz="8" w:space="3" w:color="B5C4DF"/>
                                                                                    <w:left w:val="none" w:sz="0" w:space="0" w:color="auto"/>
                                                                                    <w:bottom w:val="none" w:sz="0" w:space="0" w:color="auto"/>
                                                                                    <w:right w:val="none" w:sz="0" w:space="0" w:color="auto"/>
                                                                                  </w:divBdr>
                                                                                </w:div>
                                                                              </w:divsChild>
                                                                            </w:div>
                                                                            <w:div w:id="1754933300">
                                                                              <w:marLeft w:val="0"/>
                                                                              <w:marRight w:val="0"/>
                                                                              <w:marTop w:val="0"/>
                                                                              <w:marBottom w:val="0"/>
                                                                              <w:divBdr>
                                                                                <w:top w:val="none" w:sz="0" w:space="0" w:color="auto"/>
                                                                                <w:left w:val="none" w:sz="0" w:space="0" w:color="auto"/>
                                                                                <w:bottom w:val="none" w:sz="0" w:space="0" w:color="auto"/>
                                                                                <w:right w:val="none" w:sz="0" w:space="0" w:color="auto"/>
                                                                              </w:divBdr>
                                                                              <w:divsChild>
                                                                                <w:div w:id="165289538">
                                                                                  <w:marLeft w:val="0"/>
                                                                                  <w:marRight w:val="0"/>
                                                                                  <w:marTop w:val="0"/>
                                                                                  <w:marBottom w:val="0"/>
                                                                                  <w:divBdr>
                                                                                    <w:top w:val="none" w:sz="0" w:space="0" w:color="auto"/>
                                                                                    <w:left w:val="none" w:sz="0" w:space="0" w:color="auto"/>
                                                                                    <w:bottom w:val="none" w:sz="0" w:space="0" w:color="auto"/>
                                                                                    <w:right w:val="none" w:sz="0" w:space="0" w:color="auto"/>
                                                                                  </w:divBdr>
                                                                                  <w:divsChild>
                                                                                    <w:div w:id="44911583">
                                                                                      <w:marLeft w:val="0"/>
                                                                                      <w:marRight w:val="0"/>
                                                                                      <w:marTop w:val="0"/>
                                                                                      <w:marBottom w:val="0"/>
                                                                                      <w:divBdr>
                                                                                        <w:top w:val="none" w:sz="0" w:space="0" w:color="auto"/>
                                                                                        <w:left w:val="none" w:sz="0" w:space="0" w:color="auto"/>
                                                                                        <w:bottom w:val="none" w:sz="0" w:space="0" w:color="auto"/>
                                                                                        <w:right w:val="none" w:sz="0" w:space="0" w:color="auto"/>
                                                                                      </w:divBdr>
                                                                                    </w:div>
                                                                                    <w:div w:id="720177277">
                                                                                      <w:marLeft w:val="0"/>
                                                                                      <w:marRight w:val="0"/>
                                                                                      <w:marTop w:val="0"/>
                                                                                      <w:marBottom w:val="0"/>
                                                                                      <w:divBdr>
                                                                                        <w:top w:val="none" w:sz="0" w:space="0" w:color="auto"/>
                                                                                        <w:left w:val="none" w:sz="0" w:space="0" w:color="auto"/>
                                                                                        <w:bottom w:val="none" w:sz="0" w:space="0" w:color="auto"/>
                                                                                        <w:right w:val="none" w:sz="0" w:space="0" w:color="auto"/>
                                                                                      </w:divBdr>
                                                                                    </w:div>
                                                                                    <w:div w:id="918295981">
                                                                                      <w:marLeft w:val="0"/>
                                                                                      <w:marRight w:val="0"/>
                                                                                      <w:marTop w:val="0"/>
                                                                                      <w:marBottom w:val="0"/>
                                                                                      <w:divBdr>
                                                                                        <w:top w:val="none" w:sz="0" w:space="0" w:color="auto"/>
                                                                                        <w:left w:val="none" w:sz="0" w:space="0" w:color="auto"/>
                                                                                        <w:bottom w:val="none" w:sz="0" w:space="0" w:color="auto"/>
                                                                                        <w:right w:val="none" w:sz="0" w:space="0" w:color="auto"/>
                                                                                      </w:divBdr>
                                                                                      <w:divsChild>
                                                                                        <w:div w:id="83302165">
                                                                                          <w:marLeft w:val="0"/>
                                                                                          <w:marRight w:val="0"/>
                                                                                          <w:marTop w:val="0"/>
                                                                                          <w:marBottom w:val="0"/>
                                                                                          <w:divBdr>
                                                                                            <w:top w:val="none" w:sz="0" w:space="0" w:color="auto"/>
                                                                                            <w:left w:val="none" w:sz="0" w:space="0" w:color="auto"/>
                                                                                            <w:bottom w:val="none" w:sz="0" w:space="0" w:color="auto"/>
                                                                                            <w:right w:val="none" w:sz="0" w:space="0" w:color="auto"/>
                                                                                          </w:divBdr>
                                                                                        </w:div>
                                                                                        <w:div w:id="141890007">
                                                                                          <w:marLeft w:val="0"/>
                                                                                          <w:marRight w:val="0"/>
                                                                                          <w:marTop w:val="0"/>
                                                                                          <w:marBottom w:val="0"/>
                                                                                          <w:divBdr>
                                                                                            <w:top w:val="none" w:sz="0" w:space="0" w:color="auto"/>
                                                                                            <w:left w:val="none" w:sz="0" w:space="0" w:color="auto"/>
                                                                                            <w:bottom w:val="none" w:sz="0" w:space="0" w:color="auto"/>
                                                                                            <w:right w:val="none" w:sz="0" w:space="0" w:color="auto"/>
                                                                                          </w:divBdr>
                                                                                        </w:div>
                                                                                        <w:div w:id="212237439">
                                                                                          <w:marLeft w:val="0"/>
                                                                                          <w:marRight w:val="0"/>
                                                                                          <w:marTop w:val="0"/>
                                                                                          <w:marBottom w:val="0"/>
                                                                                          <w:divBdr>
                                                                                            <w:top w:val="none" w:sz="0" w:space="0" w:color="auto"/>
                                                                                            <w:left w:val="none" w:sz="0" w:space="0" w:color="auto"/>
                                                                                            <w:bottom w:val="none" w:sz="0" w:space="0" w:color="auto"/>
                                                                                            <w:right w:val="none" w:sz="0" w:space="0" w:color="auto"/>
                                                                                          </w:divBdr>
                                                                                        </w:div>
                                                                                        <w:div w:id="271280518">
                                                                                          <w:marLeft w:val="0"/>
                                                                                          <w:marRight w:val="0"/>
                                                                                          <w:marTop w:val="0"/>
                                                                                          <w:marBottom w:val="0"/>
                                                                                          <w:divBdr>
                                                                                            <w:top w:val="none" w:sz="0" w:space="0" w:color="auto"/>
                                                                                            <w:left w:val="none" w:sz="0" w:space="0" w:color="auto"/>
                                                                                            <w:bottom w:val="none" w:sz="0" w:space="0" w:color="auto"/>
                                                                                            <w:right w:val="none" w:sz="0" w:space="0" w:color="auto"/>
                                                                                          </w:divBdr>
                                                                                        </w:div>
                                                                                        <w:div w:id="491794424">
                                                                                          <w:marLeft w:val="0"/>
                                                                                          <w:marRight w:val="0"/>
                                                                                          <w:marTop w:val="0"/>
                                                                                          <w:marBottom w:val="0"/>
                                                                                          <w:divBdr>
                                                                                            <w:top w:val="none" w:sz="0" w:space="0" w:color="auto"/>
                                                                                            <w:left w:val="none" w:sz="0" w:space="0" w:color="auto"/>
                                                                                            <w:bottom w:val="none" w:sz="0" w:space="0" w:color="auto"/>
                                                                                            <w:right w:val="none" w:sz="0" w:space="0" w:color="auto"/>
                                                                                          </w:divBdr>
                                                                                        </w:div>
                                                                                        <w:div w:id="733968720">
                                                                                          <w:marLeft w:val="0"/>
                                                                                          <w:marRight w:val="0"/>
                                                                                          <w:marTop w:val="0"/>
                                                                                          <w:marBottom w:val="0"/>
                                                                                          <w:divBdr>
                                                                                            <w:top w:val="none" w:sz="0" w:space="0" w:color="auto"/>
                                                                                            <w:left w:val="none" w:sz="0" w:space="0" w:color="auto"/>
                                                                                            <w:bottom w:val="none" w:sz="0" w:space="0" w:color="auto"/>
                                                                                            <w:right w:val="none" w:sz="0" w:space="0" w:color="auto"/>
                                                                                          </w:divBdr>
                                                                                        </w:div>
                                                                                        <w:div w:id="1052851104">
                                                                                          <w:marLeft w:val="0"/>
                                                                                          <w:marRight w:val="0"/>
                                                                                          <w:marTop w:val="0"/>
                                                                                          <w:marBottom w:val="0"/>
                                                                                          <w:divBdr>
                                                                                            <w:top w:val="none" w:sz="0" w:space="0" w:color="auto"/>
                                                                                            <w:left w:val="none" w:sz="0" w:space="0" w:color="auto"/>
                                                                                            <w:bottom w:val="none" w:sz="0" w:space="0" w:color="auto"/>
                                                                                            <w:right w:val="none" w:sz="0" w:space="0" w:color="auto"/>
                                                                                          </w:divBdr>
                                                                                        </w:div>
                                                                                        <w:div w:id="1066876721">
                                                                                          <w:marLeft w:val="0"/>
                                                                                          <w:marRight w:val="0"/>
                                                                                          <w:marTop w:val="0"/>
                                                                                          <w:marBottom w:val="0"/>
                                                                                          <w:divBdr>
                                                                                            <w:top w:val="none" w:sz="0" w:space="0" w:color="auto"/>
                                                                                            <w:left w:val="none" w:sz="0" w:space="0" w:color="auto"/>
                                                                                            <w:bottom w:val="none" w:sz="0" w:space="0" w:color="auto"/>
                                                                                            <w:right w:val="none" w:sz="0" w:space="0" w:color="auto"/>
                                                                                          </w:divBdr>
                                                                                        </w:div>
                                                                                        <w:div w:id="1263342450">
                                                                                          <w:marLeft w:val="0"/>
                                                                                          <w:marRight w:val="0"/>
                                                                                          <w:marTop w:val="0"/>
                                                                                          <w:marBottom w:val="0"/>
                                                                                          <w:divBdr>
                                                                                            <w:top w:val="none" w:sz="0" w:space="0" w:color="auto"/>
                                                                                            <w:left w:val="none" w:sz="0" w:space="0" w:color="auto"/>
                                                                                            <w:bottom w:val="none" w:sz="0" w:space="0" w:color="auto"/>
                                                                                            <w:right w:val="none" w:sz="0" w:space="0" w:color="auto"/>
                                                                                          </w:divBdr>
                                                                                        </w:div>
                                                                                        <w:div w:id="1473787818">
                                                                                          <w:marLeft w:val="0"/>
                                                                                          <w:marRight w:val="0"/>
                                                                                          <w:marTop w:val="0"/>
                                                                                          <w:marBottom w:val="0"/>
                                                                                          <w:divBdr>
                                                                                            <w:top w:val="none" w:sz="0" w:space="0" w:color="auto"/>
                                                                                            <w:left w:val="none" w:sz="0" w:space="0" w:color="auto"/>
                                                                                            <w:bottom w:val="none" w:sz="0" w:space="0" w:color="auto"/>
                                                                                            <w:right w:val="none" w:sz="0" w:space="0" w:color="auto"/>
                                                                                          </w:divBdr>
                                                                                        </w:div>
                                                                                        <w:div w:id="1488472257">
                                                                                          <w:marLeft w:val="0"/>
                                                                                          <w:marRight w:val="0"/>
                                                                                          <w:marTop w:val="0"/>
                                                                                          <w:marBottom w:val="0"/>
                                                                                          <w:divBdr>
                                                                                            <w:top w:val="none" w:sz="0" w:space="0" w:color="auto"/>
                                                                                            <w:left w:val="none" w:sz="0" w:space="0" w:color="auto"/>
                                                                                            <w:bottom w:val="none" w:sz="0" w:space="0" w:color="auto"/>
                                                                                            <w:right w:val="none" w:sz="0" w:space="0" w:color="auto"/>
                                                                                          </w:divBdr>
                                                                                        </w:div>
                                                                                        <w:div w:id="1685595007">
                                                                                          <w:marLeft w:val="0"/>
                                                                                          <w:marRight w:val="0"/>
                                                                                          <w:marTop w:val="0"/>
                                                                                          <w:marBottom w:val="0"/>
                                                                                          <w:divBdr>
                                                                                            <w:top w:val="none" w:sz="0" w:space="0" w:color="auto"/>
                                                                                            <w:left w:val="none" w:sz="0" w:space="0" w:color="auto"/>
                                                                                            <w:bottom w:val="none" w:sz="0" w:space="0" w:color="auto"/>
                                                                                            <w:right w:val="none" w:sz="0" w:space="0" w:color="auto"/>
                                                                                          </w:divBdr>
                                                                                        </w:div>
                                                                                      </w:divsChild>
                                                                                    </w:div>
                                                                                    <w:div w:id="1312520908">
                                                                                      <w:marLeft w:val="0"/>
                                                                                      <w:marRight w:val="0"/>
                                                                                      <w:marTop w:val="0"/>
                                                                                      <w:marBottom w:val="0"/>
                                                                                      <w:divBdr>
                                                                                        <w:top w:val="none" w:sz="0" w:space="0" w:color="auto"/>
                                                                                        <w:left w:val="none" w:sz="0" w:space="0" w:color="auto"/>
                                                                                        <w:bottom w:val="none" w:sz="0" w:space="0" w:color="auto"/>
                                                                                        <w:right w:val="none" w:sz="0" w:space="0" w:color="auto"/>
                                                                                      </w:divBdr>
                                                                                    </w:div>
                                                                                    <w:div w:id="1492409677">
                                                                                      <w:marLeft w:val="0"/>
                                                                                      <w:marRight w:val="0"/>
                                                                                      <w:marTop w:val="0"/>
                                                                                      <w:marBottom w:val="0"/>
                                                                                      <w:divBdr>
                                                                                        <w:top w:val="none" w:sz="0" w:space="0" w:color="auto"/>
                                                                                        <w:left w:val="none" w:sz="0" w:space="0" w:color="auto"/>
                                                                                        <w:bottom w:val="none" w:sz="0" w:space="0" w:color="auto"/>
                                                                                        <w:right w:val="none" w:sz="0" w:space="0" w:color="auto"/>
                                                                                      </w:divBdr>
                                                                                    </w:div>
                                                                                    <w:div w:id="1514759520">
                                                                                      <w:marLeft w:val="0"/>
                                                                                      <w:marRight w:val="0"/>
                                                                                      <w:marTop w:val="0"/>
                                                                                      <w:marBottom w:val="0"/>
                                                                                      <w:divBdr>
                                                                                        <w:top w:val="none" w:sz="0" w:space="0" w:color="auto"/>
                                                                                        <w:left w:val="none" w:sz="0" w:space="0" w:color="auto"/>
                                                                                        <w:bottom w:val="none" w:sz="0" w:space="0" w:color="auto"/>
                                                                                        <w:right w:val="none" w:sz="0" w:space="0" w:color="auto"/>
                                                                                      </w:divBdr>
                                                                                    </w:div>
                                                                                    <w:div w:id="1908030103">
                                                                                      <w:marLeft w:val="0"/>
                                                                                      <w:marRight w:val="0"/>
                                                                                      <w:marTop w:val="0"/>
                                                                                      <w:marBottom w:val="0"/>
                                                                                      <w:divBdr>
                                                                                        <w:top w:val="none" w:sz="0" w:space="0" w:color="auto"/>
                                                                                        <w:left w:val="none" w:sz="0" w:space="0" w:color="auto"/>
                                                                                        <w:bottom w:val="none" w:sz="0" w:space="0" w:color="auto"/>
                                                                                        <w:right w:val="none" w:sz="0" w:space="0" w:color="auto"/>
                                                                                      </w:divBdr>
                                                                                    </w:div>
                                                                                    <w:div w:id="19858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13801">
                                                              <w:marLeft w:val="0"/>
                                                              <w:marRight w:val="0"/>
                                                              <w:marTop w:val="0"/>
                                                              <w:marBottom w:val="0"/>
                                                              <w:divBdr>
                                                                <w:top w:val="none" w:sz="0" w:space="0" w:color="auto"/>
                                                                <w:left w:val="none" w:sz="0" w:space="0" w:color="auto"/>
                                                                <w:bottom w:val="none" w:sz="0" w:space="0" w:color="auto"/>
                                                                <w:right w:val="none" w:sz="0" w:space="0" w:color="auto"/>
                                                              </w:divBdr>
                                                            </w:div>
                                                            <w:div w:id="18922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7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8004">
      <w:bodyDiv w:val="1"/>
      <w:marLeft w:val="0"/>
      <w:marRight w:val="0"/>
      <w:marTop w:val="0"/>
      <w:marBottom w:val="0"/>
      <w:divBdr>
        <w:top w:val="none" w:sz="0" w:space="0" w:color="auto"/>
        <w:left w:val="none" w:sz="0" w:space="0" w:color="auto"/>
        <w:bottom w:val="none" w:sz="0" w:space="0" w:color="auto"/>
        <w:right w:val="none" w:sz="0" w:space="0" w:color="auto"/>
      </w:divBdr>
      <w:divsChild>
        <w:div w:id="1654067680">
          <w:marLeft w:val="0"/>
          <w:marRight w:val="0"/>
          <w:marTop w:val="0"/>
          <w:marBottom w:val="0"/>
          <w:divBdr>
            <w:top w:val="none" w:sz="0" w:space="0" w:color="auto"/>
            <w:left w:val="none" w:sz="0" w:space="0" w:color="auto"/>
            <w:bottom w:val="none" w:sz="0" w:space="0" w:color="auto"/>
            <w:right w:val="none" w:sz="0" w:space="0" w:color="auto"/>
          </w:divBdr>
        </w:div>
      </w:divsChild>
    </w:div>
    <w:div w:id="1062874838">
      <w:bodyDiv w:val="1"/>
      <w:marLeft w:val="0"/>
      <w:marRight w:val="0"/>
      <w:marTop w:val="0"/>
      <w:marBottom w:val="0"/>
      <w:divBdr>
        <w:top w:val="none" w:sz="0" w:space="0" w:color="auto"/>
        <w:left w:val="none" w:sz="0" w:space="0" w:color="auto"/>
        <w:bottom w:val="none" w:sz="0" w:space="0" w:color="auto"/>
        <w:right w:val="none" w:sz="0" w:space="0" w:color="auto"/>
      </w:divBdr>
      <w:divsChild>
        <w:div w:id="387072004">
          <w:marLeft w:val="0"/>
          <w:marRight w:val="0"/>
          <w:marTop w:val="0"/>
          <w:marBottom w:val="0"/>
          <w:divBdr>
            <w:top w:val="none" w:sz="0" w:space="0" w:color="auto"/>
            <w:left w:val="none" w:sz="0" w:space="0" w:color="auto"/>
            <w:bottom w:val="none" w:sz="0" w:space="0" w:color="auto"/>
            <w:right w:val="none" w:sz="0" w:space="0" w:color="auto"/>
          </w:divBdr>
        </w:div>
        <w:div w:id="2000190330">
          <w:marLeft w:val="0"/>
          <w:marRight w:val="0"/>
          <w:marTop w:val="0"/>
          <w:marBottom w:val="0"/>
          <w:divBdr>
            <w:top w:val="none" w:sz="0" w:space="0" w:color="auto"/>
            <w:left w:val="none" w:sz="0" w:space="0" w:color="auto"/>
            <w:bottom w:val="none" w:sz="0" w:space="0" w:color="auto"/>
            <w:right w:val="none" w:sz="0" w:space="0" w:color="auto"/>
          </w:divBdr>
        </w:div>
        <w:div w:id="786318984">
          <w:marLeft w:val="0"/>
          <w:marRight w:val="0"/>
          <w:marTop w:val="0"/>
          <w:marBottom w:val="0"/>
          <w:divBdr>
            <w:top w:val="none" w:sz="0" w:space="0" w:color="auto"/>
            <w:left w:val="none" w:sz="0" w:space="0" w:color="auto"/>
            <w:bottom w:val="none" w:sz="0" w:space="0" w:color="auto"/>
            <w:right w:val="none" w:sz="0" w:space="0" w:color="auto"/>
          </w:divBdr>
        </w:div>
        <w:div w:id="2127237400">
          <w:marLeft w:val="0"/>
          <w:marRight w:val="0"/>
          <w:marTop w:val="0"/>
          <w:marBottom w:val="0"/>
          <w:divBdr>
            <w:top w:val="none" w:sz="0" w:space="0" w:color="auto"/>
            <w:left w:val="none" w:sz="0" w:space="0" w:color="auto"/>
            <w:bottom w:val="none" w:sz="0" w:space="0" w:color="auto"/>
            <w:right w:val="none" w:sz="0" w:space="0" w:color="auto"/>
          </w:divBdr>
        </w:div>
        <w:div w:id="1226794720">
          <w:marLeft w:val="0"/>
          <w:marRight w:val="0"/>
          <w:marTop w:val="0"/>
          <w:marBottom w:val="0"/>
          <w:divBdr>
            <w:top w:val="none" w:sz="0" w:space="0" w:color="auto"/>
            <w:left w:val="none" w:sz="0" w:space="0" w:color="auto"/>
            <w:bottom w:val="none" w:sz="0" w:space="0" w:color="auto"/>
            <w:right w:val="none" w:sz="0" w:space="0" w:color="auto"/>
          </w:divBdr>
        </w:div>
        <w:div w:id="1159421551">
          <w:marLeft w:val="0"/>
          <w:marRight w:val="0"/>
          <w:marTop w:val="0"/>
          <w:marBottom w:val="0"/>
          <w:divBdr>
            <w:top w:val="none" w:sz="0" w:space="0" w:color="auto"/>
            <w:left w:val="none" w:sz="0" w:space="0" w:color="auto"/>
            <w:bottom w:val="none" w:sz="0" w:space="0" w:color="auto"/>
            <w:right w:val="none" w:sz="0" w:space="0" w:color="auto"/>
          </w:divBdr>
        </w:div>
        <w:div w:id="1510292247">
          <w:marLeft w:val="0"/>
          <w:marRight w:val="0"/>
          <w:marTop w:val="0"/>
          <w:marBottom w:val="0"/>
          <w:divBdr>
            <w:top w:val="none" w:sz="0" w:space="0" w:color="auto"/>
            <w:left w:val="none" w:sz="0" w:space="0" w:color="auto"/>
            <w:bottom w:val="none" w:sz="0" w:space="0" w:color="auto"/>
            <w:right w:val="none" w:sz="0" w:space="0" w:color="auto"/>
          </w:divBdr>
        </w:div>
        <w:div w:id="1953319458">
          <w:marLeft w:val="0"/>
          <w:marRight w:val="0"/>
          <w:marTop w:val="0"/>
          <w:marBottom w:val="0"/>
          <w:divBdr>
            <w:top w:val="none" w:sz="0" w:space="0" w:color="auto"/>
            <w:left w:val="none" w:sz="0" w:space="0" w:color="auto"/>
            <w:bottom w:val="none" w:sz="0" w:space="0" w:color="auto"/>
            <w:right w:val="none" w:sz="0" w:space="0" w:color="auto"/>
          </w:divBdr>
        </w:div>
        <w:div w:id="143474839">
          <w:marLeft w:val="0"/>
          <w:marRight w:val="0"/>
          <w:marTop w:val="0"/>
          <w:marBottom w:val="0"/>
          <w:divBdr>
            <w:top w:val="none" w:sz="0" w:space="0" w:color="auto"/>
            <w:left w:val="none" w:sz="0" w:space="0" w:color="auto"/>
            <w:bottom w:val="none" w:sz="0" w:space="0" w:color="auto"/>
            <w:right w:val="none" w:sz="0" w:space="0" w:color="auto"/>
          </w:divBdr>
        </w:div>
        <w:div w:id="564221469">
          <w:marLeft w:val="0"/>
          <w:marRight w:val="0"/>
          <w:marTop w:val="0"/>
          <w:marBottom w:val="0"/>
          <w:divBdr>
            <w:top w:val="none" w:sz="0" w:space="0" w:color="auto"/>
            <w:left w:val="none" w:sz="0" w:space="0" w:color="auto"/>
            <w:bottom w:val="none" w:sz="0" w:space="0" w:color="auto"/>
            <w:right w:val="none" w:sz="0" w:space="0" w:color="auto"/>
          </w:divBdr>
          <w:divsChild>
            <w:div w:id="1990866255">
              <w:marLeft w:val="0"/>
              <w:marRight w:val="0"/>
              <w:marTop w:val="0"/>
              <w:marBottom w:val="0"/>
              <w:divBdr>
                <w:top w:val="none" w:sz="0" w:space="0" w:color="auto"/>
                <w:left w:val="none" w:sz="0" w:space="0" w:color="auto"/>
                <w:bottom w:val="none" w:sz="0" w:space="0" w:color="auto"/>
                <w:right w:val="none" w:sz="0" w:space="0" w:color="auto"/>
              </w:divBdr>
            </w:div>
            <w:div w:id="630483260">
              <w:marLeft w:val="0"/>
              <w:marRight w:val="0"/>
              <w:marTop w:val="0"/>
              <w:marBottom w:val="0"/>
              <w:divBdr>
                <w:top w:val="none" w:sz="0" w:space="0" w:color="auto"/>
                <w:left w:val="none" w:sz="0" w:space="0" w:color="auto"/>
                <w:bottom w:val="none" w:sz="0" w:space="0" w:color="auto"/>
                <w:right w:val="none" w:sz="0" w:space="0" w:color="auto"/>
              </w:divBdr>
            </w:div>
            <w:div w:id="1060592500">
              <w:marLeft w:val="0"/>
              <w:marRight w:val="0"/>
              <w:marTop w:val="0"/>
              <w:marBottom w:val="0"/>
              <w:divBdr>
                <w:top w:val="none" w:sz="0" w:space="0" w:color="auto"/>
                <w:left w:val="none" w:sz="0" w:space="0" w:color="auto"/>
                <w:bottom w:val="none" w:sz="0" w:space="0" w:color="auto"/>
                <w:right w:val="none" w:sz="0" w:space="0" w:color="auto"/>
              </w:divBdr>
            </w:div>
            <w:div w:id="1319574851">
              <w:marLeft w:val="0"/>
              <w:marRight w:val="0"/>
              <w:marTop w:val="0"/>
              <w:marBottom w:val="0"/>
              <w:divBdr>
                <w:top w:val="none" w:sz="0" w:space="0" w:color="auto"/>
                <w:left w:val="none" w:sz="0" w:space="0" w:color="auto"/>
                <w:bottom w:val="none" w:sz="0" w:space="0" w:color="auto"/>
                <w:right w:val="none" w:sz="0" w:space="0" w:color="auto"/>
              </w:divBdr>
              <w:divsChild>
                <w:div w:id="1841433599">
                  <w:marLeft w:val="0"/>
                  <w:marRight w:val="0"/>
                  <w:marTop w:val="0"/>
                  <w:marBottom w:val="0"/>
                  <w:divBdr>
                    <w:top w:val="none" w:sz="0" w:space="0" w:color="auto"/>
                    <w:left w:val="none" w:sz="0" w:space="0" w:color="auto"/>
                    <w:bottom w:val="none" w:sz="0" w:space="0" w:color="auto"/>
                    <w:right w:val="none" w:sz="0" w:space="0" w:color="auto"/>
                  </w:divBdr>
                  <w:divsChild>
                    <w:div w:id="4302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8744">
      <w:bodyDiv w:val="1"/>
      <w:marLeft w:val="0"/>
      <w:marRight w:val="0"/>
      <w:marTop w:val="0"/>
      <w:marBottom w:val="0"/>
      <w:divBdr>
        <w:top w:val="none" w:sz="0" w:space="0" w:color="auto"/>
        <w:left w:val="none" w:sz="0" w:space="0" w:color="auto"/>
        <w:bottom w:val="none" w:sz="0" w:space="0" w:color="auto"/>
        <w:right w:val="none" w:sz="0" w:space="0" w:color="auto"/>
      </w:divBdr>
      <w:divsChild>
        <w:div w:id="32199720">
          <w:marLeft w:val="0"/>
          <w:marRight w:val="0"/>
          <w:marTop w:val="0"/>
          <w:marBottom w:val="0"/>
          <w:divBdr>
            <w:top w:val="none" w:sz="0" w:space="0" w:color="auto"/>
            <w:left w:val="none" w:sz="0" w:space="0" w:color="auto"/>
            <w:bottom w:val="none" w:sz="0" w:space="0" w:color="auto"/>
            <w:right w:val="none" w:sz="0" w:space="0" w:color="auto"/>
          </w:divBdr>
        </w:div>
        <w:div w:id="380790970">
          <w:marLeft w:val="0"/>
          <w:marRight w:val="0"/>
          <w:marTop w:val="0"/>
          <w:marBottom w:val="0"/>
          <w:divBdr>
            <w:top w:val="none" w:sz="0" w:space="0" w:color="auto"/>
            <w:left w:val="none" w:sz="0" w:space="0" w:color="auto"/>
            <w:bottom w:val="none" w:sz="0" w:space="0" w:color="auto"/>
            <w:right w:val="none" w:sz="0" w:space="0" w:color="auto"/>
          </w:divBdr>
        </w:div>
        <w:div w:id="621422891">
          <w:marLeft w:val="0"/>
          <w:marRight w:val="0"/>
          <w:marTop w:val="0"/>
          <w:marBottom w:val="0"/>
          <w:divBdr>
            <w:top w:val="none" w:sz="0" w:space="0" w:color="auto"/>
            <w:left w:val="none" w:sz="0" w:space="0" w:color="auto"/>
            <w:bottom w:val="none" w:sz="0" w:space="0" w:color="auto"/>
            <w:right w:val="none" w:sz="0" w:space="0" w:color="auto"/>
          </w:divBdr>
          <w:divsChild>
            <w:div w:id="2034572798">
              <w:marLeft w:val="0"/>
              <w:marRight w:val="0"/>
              <w:marTop w:val="0"/>
              <w:marBottom w:val="0"/>
              <w:divBdr>
                <w:top w:val="none" w:sz="0" w:space="0" w:color="auto"/>
                <w:left w:val="none" w:sz="0" w:space="0" w:color="auto"/>
                <w:bottom w:val="none" w:sz="0" w:space="0" w:color="auto"/>
                <w:right w:val="none" w:sz="0" w:space="0" w:color="auto"/>
              </w:divBdr>
            </w:div>
          </w:divsChild>
        </w:div>
        <w:div w:id="1021198585">
          <w:marLeft w:val="0"/>
          <w:marRight w:val="0"/>
          <w:marTop w:val="0"/>
          <w:marBottom w:val="0"/>
          <w:divBdr>
            <w:top w:val="none" w:sz="0" w:space="0" w:color="auto"/>
            <w:left w:val="none" w:sz="0" w:space="0" w:color="auto"/>
            <w:bottom w:val="none" w:sz="0" w:space="0" w:color="auto"/>
            <w:right w:val="none" w:sz="0" w:space="0" w:color="auto"/>
          </w:divBdr>
        </w:div>
        <w:div w:id="1183516104">
          <w:marLeft w:val="0"/>
          <w:marRight w:val="0"/>
          <w:marTop w:val="0"/>
          <w:marBottom w:val="0"/>
          <w:divBdr>
            <w:top w:val="none" w:sz="0" w:space="0" w:color="auto"/>
            <w:left w:val="none" w:sz="0" w:space="0" w:color="auto"/>
            <w:bottom w:val="none" w:sz="0" w:space="0" w:color="auto"/>
            <w:right w:val="none" w:sz="0" w:space="0" w:color="auto"/>
          </w:divBdr>
        </w:div>
        <w:div w:id="1395277371">
          <w:marLeft w:val="0"/>
          <w:marRight w:val="0"/>
          <w:marTop w:val="0"/>
          <w:marBottom w:val="0"/>
          <w:divBdr>
            <w:top w:val="none" w:sz="0" w:space="0" w:color="auto"/>
            <w:left w:val="none" w:sz="0" w:space="0" w:color="auto"/>
            <w:bottom w:val="none" w:sz="0" w:space="0" w:color="auto"/>
            <w:right w:val="none" w:sz="0" w:space="0" w:color="auto"/>
          </w:divBdr>
        </w:div>
        <w:div w:id="1608612679">
          <w:marLeft w:val="0"/>
          <w:marRight w:val="0"/>
          <w:marTop w:val="0"/>
          <w:marBottom w:val="0"/>
          <w:divBdr>
            <w:top w:val="none" w:sz="0" w:space="0" w:color="auto"/>
            <w:left w:val="none" w:sz="0" w:space="0" w:color="auto"/>
            <w:bottom w:val="none" w:sz="0" w:space="0" w:color="auto"/>
            <w:right w:val="none" w:sz="0" w:space="0" w:color="auto"/>
          </w:divBdr>
        </w:div>
        <w:div w:id="1768307461">
          <w:marLeft w:val="0"/>
          <w:marRight w:val="0"/>
          <w:marTop w:val="0"/>
          <w:marBottom w:val="0"/>
          <w:divBdr>
            <w:top w:val="none" w:sz="0" w:space="0" w:color="auto"/>
            <w:left w:val="none" w:sz="0" w:space="0" w:color="auto"/>
            <w:bottom w:val="none" w:sz="0" w:space="0" w:color="auto"/>
            <w:right w:val="none" w:sz="0" w:space="0" w:color="auto"/>
          </w:divBdr>
        </w:div>
        <w:div w:id="1814370588">
          <w:marLeft w:val="0"/>
          <w:marRight w:val="0"/>
          <w:marTop w:val="0"/>
          <w:marBottom w:val="0"/>
          <w:divBdr>
            <w:top w:val="none" w:sz="0" w:space="0" w:color="auto"/>
            <w:left w:val="none" w:sz="0" w:space="0" w:color="auto"/>
            <w:bottom w:val="none" w:sz="0" w:space="0" w:color="auto"/>
            <w:right w:val="none" w:sz="0" w:space="0" w:color="auto"/>
          </w:divBdr>
        </w:div>
      </w:divsChild>
    </w:div>
    <w:div w:id="1100102640">
      <w:bodyDiv w:val="1"/>
      <w:marLeft w:val="0"/>
      <w:marRight w:val="0"/>
      <w:marTop w:val="0"/>
      <w:marBottom w:val="0"/>
      <w:divBdr>
        <w:top w:val="none" w:sz="0" w:space="0" w:color="auto"/>
        <w:left w:val="none" w:sz="0" w:space="0" w:color="auto"/>
        <w:bottom w:val="none" w:sz="0" w:space="0" w:color="auto"/>
        <w:right w:val="none" w:sz="0" w:space="0" w:color="auto"/>
      </w:divBdr>
      <w:divsChild>
        <w:div w:id="348682068">
          <w:marLeft w:val="0"/>
          <w:marRight w:val="0"/>
          <w:marTop w:val="0"/>
          <w:marBottom w:val="0"/>
          <w:divBdr>
            <w:top w:val="none" w:sz="0" w:space="0" w:color="auto"/>
            <w:left w:val="none" w:sz="0" w:space="0" w:color="auto"/>
            <w:bottom w:val="none" w:sz="0" w:space="0" w:color="auto"/>
            <w:right w:val="none" w:sz="0" w:space="0" w:color="auto"/>
          </w:divBdr>
        </w:div>
        <w:div w:id="622422327">
          <w:marLeft w:val="0"/>
          <w:marRight w:val="0"/>
          <w:marTop w:val="0"/>
          <w:marBottom w:val="0"/>
          <w:divBdr>
            <w:top w:val="none" w:sz="0" w:space="0" w:color="auto"/>
            <w:left w:val="none" w:sz="0" w:space="0" w:color="auto"/>
            <w:bottom w:val="none" w:sz="0" w:space="0" w:color="auto"/>
            <w:right w:val="none" w:sz="0" w:space="0" w:color="auto"/>
          </w:divBdr>
        </w:div>
        <w:div w:id="1282302907">
          <w:marLeft w:val="0"/>
          <w:marRight w:val="0"/>
          <w:marTop w:val="0"/>
          <w:marBottom w:val="0"/>
          <w:divBdr>
            <w:top w:val="none" w:sz="0" w:space="0" w:color="auto"/>
            <w:left w:val="none" w:sz="0" w:space="0" w:color="auto"/>
            <w:bottom w:val="none" w:sz="0" w:space="0" w:color="auto"/>
            <w:right w:val="none" w:sz="0" w:space="0" w:color="auto"/>
          </w:divBdr>
        </w:div>
        <w:div w:id="1978099080">
          <w:marLeft w:val="0"/>
          <w:marRight w:val="0"/>
          <w:marTop w:val="0"/>
          <w:marBottom w:val="0"/>
          <w:divBdr>
            <w:top w:val="none" w:sz="0" w:space="0" w:color="auto"/>
            <w:left w:val="none" w:sz="0" w:space="0" w:color="auto"/>
            <w:bottom w:val="none" w:sz="0" w:space="0" w:color="auto"/>
            <w:right w:val="none" w:sz="0" w:space="0" w:color="auto"/>
          </w:divBdr>
        </w:div>
      </w:divsChild>
    </w:div>
    <w:div w:id="1274895952">
      <w:bodyDiv w:val="1"/>
      <w:marLeft w:val="0"/>
      <w:marRight w:val="0"/>
      <w:marTop w:val="0"/>
      <w:marBottom w:val="0"/>
      <w:divBdr>
        <w:top w:val="none" w:sz="0" w:space="0" w:color="auto"/>
        <w:left w:val="none" w:sz="0" w:space="0" w:color="auto"/>
        <w:bottom w:val="none" w:sz="0" w:space="0" w:color="auto"/>
        <w:right w:val="none" w:sz="0" w:space="0" w:color="auto"/>
      </w:divBdr>
    </w:div>
    <w:div w:id="1404258446">
      <w:bodyDiv w:val="1"/>
      <w:marLeft w:val="0"/>
      <w:marRight w:val="0"/>
      <w:marTop w:val="0"/>
      <w:marBottom w:val="0"/>
      <w:divBdr>
        <w:top w:val="none" w:sz="0" w:space="0" w:color="auto"/>
        <w:left w:val="none" w:sz="0" w:space="0" w:color="auto"/>
        <w:bottom w:val="none" w:sz="0" w:space="0" w:color="auto"/>
        <w:right w:val="none" w:sz="0" w:space="0" w:color="auto"/>
      </w:divBdr>
      <w:divsChild>
        <w:div w:id="138962405">
          <w:marLeft w:val="0"/>
          <w:marRight w:val="0"/>
          <w:marTop w:val="0"/>
          <w:marBottom w:val="0"/>
          <w:divBdr>
            <w:top w:val="none" w:sz="0" w:space="0" w:color="auto"/>
            <w:left w:val="none" w:sz="0" w:space="0" w:color="auto"/>
            <w:bottom w:val="none" w:sz="0" w:space="0" w:color="auto"/>
            <w:right w:val="none" w:sz="0" w:space="0" w:color="auto"/>
          </w:divBdr>
        </w:div>
        <w:div w:id="178280666">
          <w:marLeft w:val="0"/>
          <w:marRight w:val="0"/>
          <w:marTop w:val="0"/>
          <w:marBottom w:val="0"/>
          <w:divBdr>
            <w:top w:val="none" w:sz="0" w:space="0" w:color="auto"/>
            <w:left w:val="none" w:sz="0" w:space="0" w:color="auto"/>
            <w:bottom w:val="none" w:sz="0" w:space="0" w:color="auto"/>
            <w:right w:val="none" w:sz="0" w:space="0" w:color="auto"/>
          </w:divBdr>
        </w:div>
        <w:div w:id="327755267">
          <w:marLeft w:val="0"/>
          <w:marRight w:val="0"/>
          <w:marTop w:val="0"/>
          <w:marBottom w:val="0"/>
          <w:divBdr>
            <w:top w:val="none" w:sz="0" w:space="0" w:color="auto"/>
            <w:left w:val="none" w:sz="0" w:space="0" w:color="auto"/>
            <w:bottom w:val="none" w:sz="0" w:space="0" w:color="auto"/>
            <w:right w:val="none" w:sz="0" w:space="0" w:color="auto"/>
          </w:divBdr>
        </w:div>
        <w:div w:id="495799886">
          <w:marLeft w:val="0"/>
          <w:marRight w:val="0"/>
          <w:marTop w:val="0"/>
          <w:marBottom w:val="0"/>
          <w:divBdr>
            <w:top w:val="none" w:sz="0" w:space="0" w:color="auto"/>
            <w:left w:val="none" w:sz="0" w:space="0" w:color="auto"/>
            <w:bottom w:val="none" w:sz="0" w:space="0" w:color="auto"/>
            <w:right w:val="none" w:sz="0" w:space="0" w:color="auto"/>
          </w:divBdr>
        </w:div>
        <w:div w:id="546796495">
          <w:marLeft w:val="0"/>
          <w:marRight w:val="0"/>
          <w:marTop w:val="0"/>
          <w:marBottom w:val="0"/>
          <w:divBdr>
            <w:top w:val="none" w:sz="0" w:space="0" w:color="auto"/>
            <w:left w:val="none" w:sz="0" w:space="0" w:color="auto"/>
            <w:bottom w:val="none" w:sz="0" w:space="0" w:color="auto"/>
            <w:right w:val="none" w:sz="0" w:space="0" w:color="auto"/>
          </w:divBdr>
        </w:div>
        <w:div w:id="804856855">
          <w:marLeft w:val="0"/>
          <w:marRight w:val="0"/>
          <w:marTop w:val="0"/>
          <w:marBottom w:val="0"/>
          <w:divBdr>
            <w:top w:val="none" w:sz="0" w:space="0" w:color="auto"/>
            <w:left w:val="none" w:sz="0" w:space="0" w:color="auto"/>
            <w:bottom w:val="none" w:sz="0" w:space="0" w:color="auto"/>
            <w:right w:val="none" w:sz="0" w:space="0" w:color="auto"/>
          </w:divBdr>
        </w:div>
        <w:div w:id="889416037">
          <w:marLeft w:val="0"/>
          <w:marRight w:val="0"/>
          <w:marTop w:val="0"/>
          <w:marBottom w:val="0"/>
          <w:divBdr>
            <w:top w:val="none" w:sz="0" w:space="0" w:color="auto"/>
            <w:left w:val="none" w:sz="0" w:space="0" w:color="auto"/>
            <w:bottom w:val="none" w:sz="0" w:space="0" w:color="auto"/>
            <w:right w:val="none" w:sz="0" w:space="0" w:color="auto"/>
          </w:divBdr>
        </w:div>
        <w:div w:id="1126851286">
          <w:marLeft w:val="0"/>
          <w:marRight w:val="0"/>
          <w:marTop w:val="0"/>
          <w:marBottom w:val="0"/>
          <w:divBdr>
            <w:top w:val="none" w:sz="0" w:space="0" w:color="auto"/>
            <w:left w:val="none" w:sz="0" w:space="0" w:color="auto"/>
            <w:bottom w:val="none" w:sz="0" w:space="0" w:color="auto"/>
            <w:right w:val="none" w:sz="0" w:space="0" w:color="auto"/>
          </w:divBdr>
        </w:div>
        <w:div w:id="1389451990">
          <w:marLeft w:val="0"/>
          <w:marRight w:val="0"/>
          <w:marTop w:val="0"/>
          <w:marBottom w:val="0"/>
          <w:divBdr>
            <w:top w:val="none" w:sz="0" w:space="0" w:color="auto"/>
            <w:left w:val="none" w:sz="0" w:space="0" w:color="auto"/>
            <w:bottom w:val="none" w:sz="0" w:space="0" w:color="auto"/>
            <w:right w:val="none" w:sz="0" w:space="0" w:color="auto"/>
          </w:divBdr>
        </w:div>
        <w:div w:id="1397121408">
          <w:marLeft w:val="0"/>
          <w:marRight w:val="0"/>
          <w:marTop w:val="0"/>
          <w:marBottom w:val="0"/>
          <w:divBdr>
            <w:top w:val="none" w:sz="0" w:space="0" w:color="auto"/>
            <w:left w:val="none" w:sz="0" w:space="0" w:color="auto"/>
            <w:bottom w:val="none" w:sz="0" w:space="0" w:color="auto"/>
            <w:right w:val="none" w:sz="0" w:space="0" w:color="auto"/>
          </w:divBdr>
        </w:div>
        <w:div w:id="1766077722">
          <w:marLeft w:val="0"/>
          <w:marRight w:val="0"/>
          <w:marTop w:val="0"/>
          <w:marBottom w:val="0"/>
          <w:divBdr>
            <w:top w:val="none" w:sz="0" w:space="0" w:color="auto"/>
            <w:left w:val="none" w:sz="0" w:space="0" w:color="auto"/>
            <w:bottom w:val="none" w:sz="0" w:space="0" w:color="auto"/>
            <w:right w:val="none" w:sz="0" w:space="0" w:color="auto"/>
          </w:divBdr>
        </w:div>
        <w:div w:id="1919094421">
          <w:marLeft w:val="0"/>
          <w:marRight w:val="0"/>
          <w:marTop w:val="0"/>
          <w:marBottom w:val="0"/>
          <w:divBdr>
            <w:top w:val="none" w:sz="0" w:space="0" w:color="auto"/>
            <w:left w:val="none" w:sz="0" w:space="0" w:color="auto"/>
            <w:bottom w:val="none" w:sz="0" w:space="0" w:color="auto"/>
            <w:right w:val="none" w:sz="0" w:space="0" w:color="auto"/>
          </w:divBdr>
        </w:div>
        <w:div w:id="1956478061">
          <w:marLeft w:val="0"/>
          <w:marRight w:val="0"/>
          <w:marTop w:val="0"/>
          <w:marBottom w:val="0"/>
          <w:divBdr>
            <w:top w:val="none" w:sz="0" w:space="0" w:color="auto"/>
            <w:left w:val="none" w:sz="0" w:space="0" w:color="auto"/>
            <w:bottom w:val="none" w:sz="0" w:space="0" w:color="auto"/>
            <w:right w:val="none" w:sz="0" w:space="0" w:color="auto"/>
          </w:divBdr>
        </w:div>
        <w:div w:id="1961065564">
          <w:marLeft w:val="0"/>
          <w:marRight w:val="0"/>
          <w:marTop w:val="0"/>
          <w:marBottom w:val="0"/>
          <w:divBdr>
            <w:top w:val="none" w:sz="0" w:space="0" w:color="auto"/>
            <w:left w:val="none" w:sz="0" w:space="0" w:color="auto"/>
            <w:bottom w:val="none" w:sz="0" w:space="0" w:color="auto"/>
            <w:right w:val="none" w:sz="0" w:space="0" w:color="auto"/>
          </w:divBdr>
        </w:div>
        <w:div w:id="2034763683">
          <w:marLeft w:val="0"/>
          <w:marRight w:val="0"/>
          <w:marTop w:val="0"/>
          <w:marBottom w:val="0"/>
          <w:divBdr>
            <w:top w:val="none" w:sz="0" w:space="0" w:color="auto"/>
            <w:left w:val="none" w:sz="0" w:space="0" w:color="auto"/>
            <w:bottom w:val="none" w:sz="0" w:space="0" w:color="auto"/>
            <w:right w:val="none" w:sz="0" w:space="0" w:color="auto"/>
          </w:divBdr>
        </w:div>
      </w:divsChild>
    </w:div>
    <w:div w:id="1522352377">
      <w:bodyDiv w:val="1"/>
      <w:marLeft w:val="0"/>
      <w:marRight w:val="0"/>
      <w:marTop w:val="0"/>
      <w:marBottom w:val="0"/>
      <w:divBdr>
        <w:top w:val="none" w:sz="0" w:space="0" w:color="auto"/>
        <w:left w:val="none" w:sz="0" w:space="0" w:color="auto"/>
        <w:bottom w:val="none" w:sz="0" w:space="0" w:color="auto"/>
        <w:right w:val="none" w:sz="0" w:space="0" w:color="auto"/>
      </w:divBdr>
    </w:div>
    <w:div w:id="1632831307">
      <w:bodyDiv w:val="1"/>
      <w:marLeft w:val="0"/>
      <w:marRight w:val="0"/>
      <w:marTop w:val="0"/>
      <w:marBottom w:val="0"/>
      <w:divBdr>
        <w:top w:val="none" w:sz="0" w:space="0" w:color="auto"/>
        <w:left w:val="none" w:sz="0" w:space="0" w:color="auto"/>
        <w:bottom w:val="none" w:sz="0" w:space="0" w:color="auto"/>
        <w:right w:val="none" w:sz="0" w:space="0" w:color="auto"/>
      </w:divBdr>
      <w:divsChild>
        <w:div w:id="1459765498">
          <w:marLeft w:val="0"/>
          <w:marRight w:val="0"/>
          <w:marTop w:val="0"/>
          <w:marBottom w:val="0"/>
          <w:divBdr>
            <w:top w:val="none" w:sz="0" w:space="0" w:color="auto"/>
            <w:left w:val="none" w:sz="0" w:space="0" w:color="auto"/>
            <w:bottom w:val="none" w:sz="0" w:space="0" w:color="auto"/>
            <w:right w:val="none" w:sz="0" w:space="0" w:color="auto"/>
          </w:divBdr>
        </w:div>
        <w:div w:id="1580677063">
          <w:marLeft w:val="0"/>
          <w:marRight w:val="0"/>
          <w:marTop w:val="0"/>
          <w:marBottom w:val="0"/>
          <w:divBdr>
            <w:top w:val="none" w:sz="0" w:space="0" w:color="auto"/>
            <w:left w:val="none" w:sz="0" w:space="0" w:color="auto"/>
            <w:bottom w:val="none" w:sz="0" w:space="0" w:color="auto"/>
            <w:right w:val="none" w:sz="0" w:space="0" w:color="auto"/>
          </w:divBdr>
          <w:divsChild>
            <w:div w:id="435103426">
              <w:marLeft w:val="0"/>
              <w:marRight w:val="0"/>
              <w:marTop w:val="0"/>
              <w:marBottom w:val="0"/>
              <w:divBdr>
                <w:top w:val="none" w:sz="0" w:space="0" w:color="auto"/>
                <w:left w:val="none" w:sz="0" w:space="0" w:color="auto"/>
                <w:bottom w:val="none" w:sz="0" w:space="0" w:color="auto"/>
                <w:right w:val="none" w:sz="0" w:space="0" w:color="auto"/>
              </w:divBdr>
              <w:divsChild>
                <w:div w:id="142088909">
                  <w:marLeft w:val="0"/>
                  <w:marRight w:val="0"/>
                  <w:marTop w:val="0"/>
                  <w:marBottom w:val="0"/>
                  <w:divBdr>
                    <w:top w:val="none" w:sz="0" w:space="0" w:color="auto"/>
                    <w:left w:val="none" w:sz="0" w:space="0" w:color="auto"/>
                    <w:bottom w:val="none" w:sz="0" w:space="0" w:color="auto"/>
                    <w:right w:val="none" w:sz="0" w:space="0" w:color="auto"/>
                  </w:divBdr>
                </w:div>
                <w:div w:id="428308154">
                  <w:marLeft w:val="0"/>
                  <w:marRight w:val="0"/>
                  <w:marTop w:val="0"/>
                  <w:marBottom w:val="0"/>
                  <w:divBdr>
                    <w:top w:val="none" w:sz="0" w:space="0" w:color="auto"/>
                    <w:left w:val="none" w:sz="0" w:space="0" w:color="auto"/>
                    <w:bottom w:val="none" w:sz="0" w:space="0" w:color="auto"/>
                    <w:right w:val="none" w:sz="0" w:space="0" w:color="auto"/>
                  </w:divBdr>
                </w:div>
                <w:div w:id="906452134">
                  <w:marLeft w:val="0"/>
                  <w:marRight w:val="0"/>
                  <w:marTop w:val="0"/>
                  <w:marBottom w:val="0"/>
                  <w:divBdr>
                    <w:top w:val="none" w:sz="0" w:space="0" w:color="auto"/>
                    <w:left w:val="none" w:sz="0" w:space="0" w:color="auto"/>
                    <w:bottom w:val="none" w:sz="0" w:space="0" w:color="auto"/>
                    <w:right w:val="none" w:sz="0" w:space="0" w:color="auto"/>
                  </w:divBdr>
                </w:div>
                <w:div w:id="1054432318">
                  <w:marLeft w:val="0"/>
                  <w:marRight w:val="0"/>
                  <w:marTop w:val="0"/>
                  <w:marBottom w:val="0"/>
                  <w:divBdr>
                    <w:top w:val="none" w:sz="0" w:space="0" w:color="auto"/>
                    <w:left w:val="none" w:sz="0" w:space="0" w:color="auto"/>
                    <w:bottom w:val="none" w:sz="0" w:space="0" w:color="auto"/>
                    <w:right w:val="none" w:sz="0" w:space="0" w:color="auto"/>
                  </w:divBdr>
                </w:div>
                <w:div w:id="1206915960">
                  <w:marLeft w:val="0"/>
                  <w:marRight w:val="0"/>
                  <w:marTop w:val="0"/>
                  <w:marBottom w:val="0"/>
                  <w:divBdr>
                    <w:top w:val="none" w:sz="0" w:space="0" w:color="auto"/>
                    <w:left w:val="none" w:sz="0" w:space="0" w:color="auto"/>
                    <w:bottom w:val="none" w:sz="0" w:space="0" w:color="auto"/>
                    <w:right w:val="none" w:sz="0" w:space="0" w:color="auto"/>
                  </w:divBdr>
                </w:div>
                <w:div w:id="1232422359">
                  <w:marLeft w:val="0"/>
                  <w:marRight w:val="0"/>
                  <w:marTop w:val="0"/>
                  <w:marBottom w:val="0"/>
                  <w:divBdr>
                    <w:top w:val="none" w:sz="0" w:space="0" w:color="auto"/>
                    <w:left w:val="none" w:sz="0" w:space="0" w:color="auto"/>
                    <w:bottom w:val="none" w:sz="0" w:space="0" w:color="auto"/>
                    <w:right w:val="none" w:sz="0" w:space="0" w:color="auto"/>
                  </w:divBdr>
                </w:div>
                <w:div w:id="1237086401">
                  <w:marLeft w:val="0"/>
                  <w:marRight w:val="0"/>
                  <w:marTop w:val="0"/>
                  <w:marBottom w:val="0"/>
                  <w:divBdr>
                    <w:top w:val="none" w:sz="0" w:space="0" w:color="auto"/>
                    <w:left w:val="none" w:sz="0" w:space="0" w:color="auto"/>
                    <w:bottom w:val="none" w:sz="0" w:space="0" w:color="auto"/>
                    <w:right w:val="none" w:sz="0" w:space="0" w:color="auto"/>
                  </w:divBdr>
                </w:div>
                <w:div w:id="1382024227">
                  <w:marLeft w:val="0"/>
                  <w:marRight w:val="0"/>
                  <w:marTop w:val="0"/>
                  <w:marBottom w:val="0"/>
                  <w:divBdr>
                    <w:top w:val="none" w:sz="0" w:space="0" w:color="auto"/>
                    <w:left w:val="none" w:sz="0" w:space="0" w:color="auto"/>
                    <w:bottom w:val="none" w:sz="0" w:space="0" w:color="auto"/>
                    <w:right w:val="none" w:sz="0" w:space="0" w:color="auto"/>
                  </w:divBdr>
                </w:div>
                <w:div w:id="1501627891">
                  <w:marLeft w:val="0"/>
                  <w:marRight w:val="0"/>
                  <w:marTop w:val="0"/>
                  <w:marBottom w:val="0"/>
                  <w:divBdr>
                    <w:top w:val="none" w:sz="0" w:space="0" w:color="auto"/>
                    <w:left w:val="none" w:sz="0" w:space="0" w:color="auto"/>
                    <w:bottom w:val="none" w:sz="0" w:space="0" w:color="auto"/>
                    <w:right w:val="none" w:sz="0" w:space="0" w:color="auto"/>
                  </w:divBdr>
                </w:div>
                <w:div w:id="1578441365">
                  <w:marLeft w:val="0"/>
                  <w:marRight w:val="0"/>
                  <w:marTop w:val="0"/>
                  <w:marBottom w:val="0"/>
                  <w:divBdr>
                    <w:top w:val="none" w:sz="0" w:space="0" w:color="auto"/>
                    <w:left w:val="none" w:sz="0" w:space="0" w:color="auto"/>
                    <w:bottom w:val="none" w:sz="0" w:space="0" w:color="auto"/>
                    <w:right w:val="none" w:sz="0" w:space="0" w:color="auto"/>
                  </w:divBdr>
                </w:div>
                <w:div w:id="1605839936">
                  <w:marLeft w:val="0"/>
                  <w:marRight w:val="0"/>
                  <w:marTop w:val="0"/>
                  <w:marBottom w:val="0"/>
                  <w:divBdr>
                    <w:top w:val="none" w:sz="0" w:space="0" w:color="auto"/>
                    <w:left w:val="none" w:sz="0" w:space="0" w:color="auto"/>
                    <w:bottom w:val="none" w:sz="0" w:space="0" w:color="auto"/>
                    <w:right w:val="none" w:sz="0" w:space="0" w:color="auto"/>
                  </w:divBdr>
                </w:div>
                <w:div w:id="1624579106">
                  <w:marLeft w:val="0"/>
                  <w:marRight w:val="0"/>
                  <w:marTop w:val="0"/>
                  <w:marBottom w:val="0"/>
                  <w:divBdr>
                    <w:top w:val="none" w:sz="0" w:space="0" w:color="auto"/>
                    <w:left w:val="none" w:sz="0" w:space="0" w:color="auto"/>
                    <w:bottom w:val="none" w:sz="0" w:space="0" w:color="auto"/>
                    <w:right w:val="none" w:sz="0" w:space="0" w:color="auto"/>
                  </w:divBdr>
                </w:div>
                <w:div w:id="1671324709">
                  <w:marLeft w:val="0"/>
                  <w:marRight w:val="0"/>
                  <w:marTop w:val="0"/>
                  <w:marBottom w:val="0"/>
                  <w:divBdr>
                    <w:top w:val="none" w:sz="0" w:space="0" w:color="auto"/>
                    <w:left w:val="none" w:sz="0" w:space="0" w:color="auto"/>
                    <w:bottom w:val="none" w:sz="0" w:space="0" w:color="auto"/>
                    <w:right w:val="none" w:sz="0" w:space="0" w:color="auto"/>
                  </w:divBdr>
                </w:div>
                <w:div w:id="1686011472">
                  <w:marLeft w:val="0"/>
                  <w:marRight w:val="0"/>
                  <w:marTop w:val="0"/>
                  <w:marBottom w:val="0"/>
                  <w:divBdr>
                    <w:top w:val="none" w:sz="0" w:space="0" w:color="auto"/>
                    <w:left w:val="none" w:sz="0" w:space="0" w:color="auto"/>
                    <w:bottom w:val="none" w:sz="0" w:space="0" w:color="auto"/>
                    <w:right w:val="none" w:sz="0" w:space="0" w:color="auto"/>
                  </w:divBdr>
                </w:div>
                <w:div w:id="1699813933">
                  <w:marLeft w:val="0"/>
                  <w:marRight w:val="0"/>
                  <w:marTop w:val="0"/>
                  <w:marBottom w:val="0"/>
                  <w:divBdr>
                    <w:top w:val="none" w:sz="0" w:space="0" w:color="auto"/>
                    <w:left w:val="none" w:sz="0" w:space="0" w:color="auto"/>
                    <w:bottom w:val="none" w:sz="0" w:space="0" w:color="auto"/>
                    <w:right w:val="none" w:sz="0" w:space="0" w:color="auto"/>
                  </w:divBdr>
                </w:div>
                <w:div w:id="1805350107">
                  <w:marLeft w:val="0"/>
                  <w:marRight w:val="0"/>
                  <w:marTop w:val="0"/>
                  <w:marBottom w:val="0"/>
                  <w:divBdr>
                    <w:top w:val="none" w:sz="0" w:space="0" w:color="auto"/>
                    <w:left w:val="none" w:sz="0" w:space="0" w:color="auto"/>
                    <w:bottom w:val="none" w:sz="0" w:space="0" w:color="auto"/>
                    <w:right w:val="none" w:sz="0" w:space="0" w:color="auto"/>
                  </w:divBdr>
                </w:div>
                <w:div w:id="1895385966">
                  <w:marLeft w:val="0"/>
                  <w:marRight w:val="0"/>
                  <w:marTop w:val="0"/>
                  <w:marBottom w:val="0"/>
                  <w:divBdr>
                    <w:top w:val="none" w:sz="0" w:space="0" w:color="auto"/>
                    <w:left w:val="none" w:sz="0" w:space="0" w:color="auto"/>
                    <w:bottom w:val="none" w:sz="0" w:space="0" w:color="auto"/>
                    <w:right w:val="none" w:sz="0" w:space="0" w:color="auto"/>
                  </w:divBdr>
                </w:div>
              </w:divsChild>
            </w:div>
            <w:div w:id="476073947">
              <w:marLeft w:val="0"/>
              <w:marRight w:val="0"/>
              <w:marTop w:val="0"/>
              <w:marBottom w:val="0"/>
              <w:divBdr>
                <w:top w:val="none" w:sz="0" w:space="0" w:color="auto"/>
                <w:left w:val="none" w:sz="0" w:space="0" w:color="auto"/>
                <w:bottom w:val="none" w:sz="0" w:space="0" w:color="auto"/>
                <w:right w:val="none" w:sz="0" w:space="0" w:color="auto"/>
              </w:divBdr>
              <w:divsChild>
                <w:div w:id="303701789">
                  <w:marLeft w:val="0"/>
                  <w:marRight w:val="0"/>
                  <w:marTop w:val="0"/>
                  <w:marBottom w:val="0"/>
                  <w:divBdr>
                    <w:top w:val="none" w:sz="0" w:space="0" w:color="auto"/>
                    <w:left w:val="none" w:sz="0" w:space="0" w:color="auto"/>
                    <w:bottom w:val="none" w:sz="0" w:space="0" w:color="auto"/>
                    <w:right w:val="none" w:sz="0" w:space="0" w:color="auto"/>
                  </w:divBdr>
                </w:div>
                <w:div w:id="1125083971">
                  <w:marLeft w:val="0"/>
                  <w:marRight w:val="0"/>
                  <w:marTop w:val="0"/>
                  <w:marBottom w:val="0"/>
                  <w:divBdr>
                    <w:top w:val="none" w:sz="0" w:space="0" w:color="auto"/>
                    <w:left w:val="none" w:sz="0" w:space="0" w:color="auto"/>
                    <w:bottom w:val="none" w:sz="0" w:space="0" w:color="auto"/>
                    <w:right w:val="none" w:sz="0" w:space="0" w:color="auto"/>
                  </w:divBdr>
                </w:div>
                <w:div w:id="1538856905">
                  <w:marLeft w:val="0"/>
                  <w:marRight w:val="0"/>
                  <w:marTop w:val="0"/>
                  <w:marBottom w:val="0"/>
                  <w:divBdr>
                    <w:top w:val="none" w:sz="0" w:space="0" w:color="auto"/>
                    <w:left w:val="none" w:sz="0" w:space="0" w:color="auto"/>
                    <w:bottom w:val="none" w:sz="0" w:space="0" w:color="auto"/>
                    <w:right w:val="none" w:sz="0" w:space="0" w:color="auto"/>
                  </w:divBdr>
                </w:div>
                <w:div w:id="1718385655">
                  <w:marLeft w:val="0"/>
                  <w:marRight w:val="0"/>
                  <w:marTop w:val="0"/>
                  <w:marBottom w:val="0"/>
                  <w:divBdr>
                    <w:top w:val="none" w:sz="0" w:space="0" w:color="auto"/>
                    <w:left w:val="none" w:sz="0" w:space="0" w:color="auto"/>
                    <w:bottom w:val="none" w:sz="0" w:space="0" w:color="auto"/>
                    <w:right w:val="none" w:sz="0" w:space="0" w:color="auto"/>
                  </w:divBdr>
                </w:div>
                <w:div w:id="2133132591">
                  <w:marLeft w:val="0"/>
                  <w:marRight w:val="0"/>
                  <w:marTop w:val="0"/>
                  <w:marBottom w:val="0"/>
                  <w:divBdr>
                    <w:top w:val="none" w:sz="0" w:space="0" w:color="auto"/>
                    <w:left w:val="none" w:sz="0" w:space="0" w:color="auto"/>
                    <w:bottom w:val="none" w:sz="0" w:space="0" w:color="auto"/>
                    <w:right w:val="none" w:sz="0" w:space="0" w:color="auto"/>
                  </w:divBdr>
                </w:div>
              </w:divsChild>
            </w:div>
            <w:div w:id="648248398">
              <w:marLeft w:val="0"/>
              <w:marRight w:val="0"/>
              <w:marTop w:val="0"/>
              <w:marBottom w:val="0"/>
              <w:divBdr>
                <w:top w:val="none" w:sz="0" w:space="0" w:color="auto"/>
                <w:left w:val="none" w:sz="0" w:space="0" w:color="auto"/>
                <w:bottom w:val="none" w:sz="0" w:space="0" w:color="auto"/>
                <w:right w:val="none" w:sz="0" w:space="0" w:color="auto"/>
              </w:divBdr>
            </w:div>
            <w:div w:id="771627179">
              <w:marLeft w:val="0"/>
              <w:marRight w:val="0"/>
              <w:marTop w:val="0"/>
              <w:marBottom w:val="0"/>
              <w:divBdr>
                <w:top w:val="none" w:sz="0" w:space="0" w:color="auto"/>
                <w:left w:val="none" w:sz="0" w:space="0" w:color="auto"/>
                <w:bottom w:val="none" w:sz="0" w:space="0" w:color="auto"/>
                <w:right w:val="none" w:sz="0" w:space="0" w:color="auto"/>
              </w:divBdr>
            </w:div>
            <w:div w:id="1027676917">
              <w:marLeft w:val="0"/>
              <w:marRight w:val="0"/>
              <w:marTop w:val="0"/>
              <w:marBottom w:val="0"/>
              <w:divBdr>
                <w:top w:val="none" w:sz="0" w:space="0" w:color="auto"/>
                <w:left w:val="none" w:sz="0" w:space="0" w:color="auto"/>
                <w:bottom w:val="none" w:sz="0" w:space="0" w:color="auto"/>
                <w:right w:val="none" w:sz="0" w:space="0" w:color="auto"/>
              </w:divBdr>
            </w:div>
            <w:div w:id="1086682957">
              <w:blockQuote w:val="1"/>
              <w:marLeft w:val="670"/>
              <w:marRight w:val="0"/>
              <w:marTop w:val="0"/>
              <w:marBottom w:val="0"/>
              <w:divBdr>
                <w:top w:val="none" w:sz="0" w:space="0" w:color="auto"/>
                <w:left w:val="none" w:sz="0" w:space="0" w:color="auto"/>
                <w:bottom w:val="none" w:sz="0" w:space="0" w:color="auto"/>
                <w:right w:val="none" w:sz="0" w:space="0" w:color="auto"/>
              </w:divBdr>
              <w:divsChild>
                <w:div w:id="292442099">
                  <w:marLeft w:val="0"/>
                  <w:marRight w:val="0"/>
                  <w:marTop w:val="0"/>
                  <w:marBottom w:val="0"/>
                  <w:divBdr>
                    <w:top w:val="none" w:sz="0" w:space="0" w:color="auto"/>
                    <w:left w:val="none" w:sz="0" w:space="0" w:color="auto"/>
                    <w:bottom w:val="none" w:sz="0" w:space="0" w:color="auto"/>
                    <w:right w:val="none" w:sz="0" w:space="0" w:color="auto"/>
                  </w:divBdr>
                  <w:divsChild>
                    <w:div w:id="10779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2054">
              <w:blockQuote w:val="1"/>
              <w:marLeft w:val="670"/>
              <w:marRight w:val="0"/>
              <w:marTop w:val="0"/>
              <w:marBottom w:val="0"/>
              <w:divBdr>
                <w:top w:val="none" w:sz="0" w:space="0" w:color="auto"/>
                <w:left w:val="none" w:sz="0" w:space="0" w:color="auto"/>
                <w:bottom w:val="none" w:sz="0" w:space="0" w:color="auto"/>
                <w:right w:val="none" w:sz="0" w:space="0" w:color="auto"/>
              </w:divBdr>
              <w:divsChild>
                <w:div w:id="894311578">
                  <w:marLeft w:val="0"/>
                  <w:marRight w:val="0"/>
                  <w:marTop w:val="0"/>
                  <w:marBottom w:val="0"/>
                  <w:divBdr>
                    <w:top w:val="none" w:sz="0" w:space="0" w:color="auto"/>
                    <w:left w:val="none" w:sz="0" w:space="0" w:color="auto"/>
                    <w:bottom w:val="none" w:sz="0" w:space="0" w:color="auto"/>
                    <w:right w:val="none" w:sz="0" w:space="0" w:color="auto"/>
                  </w:divBdr>
                  <w:divsChild>
                    <w:div w:id="14150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9765">
              <w:marLeft w:val="0"/>
              <w:marRight w:val="0"/>
              <w:marTop w:val="0"/>
              <w:marBottom w:val="0"/>
              <w:divBdr>
                <w:top w:val="none" w:sz="0" w:space="0" w:color="auto"/>
                <w:left w:val="none" w:sz="0" w:space="0" w:color="auto"/>
                <w:bottom w:val="none" w:sz="0" w:space="0" w:color="auto"/>
                <w:right w:val="none" w:sz="0" w:space="0" w:color="auto"/>
              </w:divBdr>
            </w:div>
            <w:div w:id="1930120416">
              <w:blockQuote w:val="1"/>
              <w:marLeft w:val="670"/>
              <w:marRight w:val="0"/>
              <w:marTop w:val="0"/>
              <w:marBottom w:val="0"/>
              <w:divBdr>
                <w:top w:val="none" w:sz="0" w:space="0" w:color="auto"/>
                <w:left w:val="none" w:sz="0" w:space="0" w:color="auto"/>
                <w:bottom w:val="none" w:sz="0" w:space="0" w:color="auto"/>
                <w:right w:val="none" w:sz="0" w:space="0" w:color="auto"/>
              </w:divBdr>
              <w:divsChild>
                <w:div w:id="240213682">
                  <w:marLeft w:val="0"/>
                  <w:marRight w:val="0"/>
                  <w:marTop w:val="0"/>
                  <w:marBottom w:val="0"/>
                  <w:divBdr>
                    <w:top w:val="none" w:sz="0" w:space="0" w:color="auto"/>
                    <w:left w:val="none" w:sz="0" w:space="0" w:color="auto"/>
                    <w:bottom w:val="none" w:sz="0" w:space="0" w:color="auto"/>
                    <w:right w:val="none" w:sz="0" w:space="0" w:color="auto"/>
                  </w:divBdr>
                  <w:divsChild>
                    <w:div w:id="13261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2381">
          <w:marLeft w:val="0"/>
          <w:marRight w:val="0"/>
          <w:marTop w:val="0"/>
          <w:marBottom w:val="0"/>
          <w:divBdr>
            <w:top w:val="none" w:sz="0" w:space="0" w:color="auto"/>
            <w:left w:val="none" w:sz="0" w:space="0" w:color="auto"/>
            <w:bottom w:val="none" w:sz="0" w:space="0" w:color="auto"/>
            <w:right w:val="none" w:sz="0" w:space="0" w:color="auto"/>
          </w:divBdr>
          <w:divsChild>
            <w:div w:id="295381110">
              <w:marLeft w:val="0"/>
              <w:marRight w:val="0"/>
              <w:marTop w:val="0"/>
              <w:marBottom w:val="0"/>
              <w:divBdr>
                <w:top w:val="none" w:sz="0" w:space="0" w:color="auto"/>
                <w:left w:val="none" w:sz="0" w:space="0" w:color="auto"/>
                <w:bottom w:val="none" w:sz="0" w:space="0" w:color="auto"/>
                <w:right w:val="none" w:sz="0" w:space="0" w:color="auto"/>
              </w:divBdr>
            </w:div>
            <w:div w:id="11955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5201">
      <w:bodyDiv w:val="1"/>
      <w:marLeft w:val="0"/>
      <w:marRight w:val="0"/>
      <w:marTop w:val="0"/>
      <w:marBottom w:val="0"/>
      <w:divBdr>
        <w:top w:val="none" w:sz="0" w:space="0" w:color="auto"/>
        <w:left w:val="none" w:sz="0" w:space="0" w:color="auto"/>
        <w:bottom w:val="none" w:sz="0" w:space="0" w:color="auto"/>
        <w:right w:val="none" w:sz="0" w:space="0" w:color="auto"/>
      </w:divBdr>
      <w:divsChild>
        <w:div w:id="401681434">
          <w:marLeft w:val="0"/>
          <w:marRight w:val="0"/>
          <w:marTop w:val="0"/>
          <w:marBottom w:val="0"/>
          <w:divBdr>
            <w:top w:val="none" w:sz="0" w:space="0" w:color="auto"/>
            <w:left w:val="none" w:sz="0" w:space="0" w:color="auto"/>
            <w:bottom w:val="none" w:sz="0" w:space="0" w:color="auto"/>
            <w:right w:val="none" w:sz="0" w:space="0" w:color="auto"/>
          </w:divBdr>
        </w:div>
        <w:div w:id="1902324459">
          <w:marLeft w:val="0"/>
          <w:marRight w:val="0"/>
          <w:marTop w:val="0"/>
          <w:marBottom w:val="0"/>
          <w:divBdr>
            <w:top w:val="none" w:sz="0" w:space="0" w:color="auto"/>
            <w:left w:val="none" w:sz="0" w:space="0" w:color="auto"/>
            <w:bottom w:val="none" w:sz="0" w:space="0" w:color="auto"/>
            <w:right w:val="none" w:sz="0" w:space="0" w:color="auto"/>
          </w:divBdr>
        </w:div>
      </w:divsChild>
    </w:div>
    <w:div w:id="1779106931">
      <w:bodyDiv w:val="1"/>
      <w:marLeft w:val="0"/>
      <w:marRight w:val="0"/>
      <w:marTop w:val="0"/>
      <w:marBottom w:val="0"/>
      <w:divBdr>
        <w:top w:val="none" w:sz="0" w:space="0" w:color="auto"/>
        <w:left w:val="none" w:sz="0" w:space="0" w:color="auto"/>
        <w:bottom w:val="none" w:sz="0" w:space="0" w:color="auto"/>
        <w:right w:val="none" w:sz="0" w:space="0" w:color="auto"/>
      </w:divBdr>
      <w:divsChild>
        <w:div w:id="773132355">
          <w:marLeft w:val="0"/>
          <w:marRight w:val="0"/>
          <w:marTop w:val="0"/>
          <w:marBottom w:val="0"/>
          <w:divBdr>
            <w:top w:val="none" w:sz="0" w:space="0" w:color="auto"/>
            <w:left w:val="none" w:sz="0" w:space="0" w:color="auto"/>
            <w:bottom w:val="none" w:sz="0" w:space="0" w:color="auto"/>
            <w:right w:val="none" w:sz="0" w:space="0" w:color="auto"/>
          </w:divBdr>
        </w:div>
        <w:div w:id="1209991692">
          <w:marLeft w:val="0"/>
          <w:marRight w:val="0"/>
          <w:marTop w:val="0"/>
          <w:marBottom w:val="0"/>
          <w:divBdr>
            <w:top w:val="none" w:sz="0" w:space="0" w:color="auto"/>
            <w:left w:val="none" w:sz="0" w:space="0" w:color="auto"/>
            <w:bottom w:val="none" w:sz="0" w:space="0" w:color="auto"/>
            <w:right w:val="none" w:sz="0" w:space="0" w:color="auto"/>
          </w:divBdr>
        </w:div>
        <w:div w:id="210864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653D0-51E6-46F3-80D0-407952EE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17</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dc:creator>
  <cp:lastModifiedBy>Ben DuPont</cp:lastModifiedBy>
  <cp:revision>31</cp:revision>
  <cp:lastPrinted>2012-03-04T14:06:00Z</cp:lastPrinted>
  <dcterms:created xsi:type="dcterms:W3CDTF">2013-09-10T17:09:00Z</dcterms:created>
  <dcterms:modified xsi:type="dcterms:W3CDTF">2019-03-12T17:36:00Z</dcterms:modified>
</cp:coreProperties>
</file>